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8D6C" w14:textId="4E55A68D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D0955">
        <w:rPr>
          <w:b/>
          <w:sz w:val="24"/>
          <w:szCs w:val="24"/>
        </w:rPr>
        <w:t>Za</w:t>
      </w:r>
      <w:r w:rsidR="005420D7" w:rsidRPr="00ED0955">
        <w:rPr>
          <w:b/>
          <w:sz w:val="24"/>
          <w:szCs w:val="24"/>
        </w:rPr>
        <w:t>rządzenie nr PCPR.0100-</w:t>
      </w:r>
      <w:r w:rsidR="008F012B">
        <w:rPr>
          <w:b/>
          <w:sz w:val="24"/>
          <w:szCs w:val="24"/>
        </w:rPr>
        <w:t>8</w:t>
      </w:r>
      <w:r w:rsidR="005420D7" w:rsidRPr="00ED0955">
        <w:rPr>
          <w:b/>
          <w:sz w:val="24"/>
          <w:szCs w:val="24"/>
        </w:rPr>
        <w:t>/ 202</w:t>
      </w:r>
      <w:r w:rsidR="00F364C2">
        <w:rPr>
          <w:b/>
          <w:sz w:val="24"/>
          <w:szCs w:val="24"/>
        </w:rPr>
        <w:t>2</w:t>
      </w:r>
    </w:p>
    <w:p w14:paraId="3A4D2AD9" w14:textId="1E1BAB73" w:rsidR="004353D2" w:rsidRPr="00ED0955" w:rsidRDefault="00F80C24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D0955">
        <w:rPr>
          <w:b/>
          <w:sz w:val="24"/>
          <w:szCs w:val="24"/>
        </w:rPr>
        <w:t xml:space="preserve">z dnia </w:t>
      </w:r>
      <w:r w:rsidR="00B97473">
        <w:rPr>
          <w:b/>
          <w:sz w:val="24"/>
          <w:szCs w:val="24"/>
        </w:rPr>
        <w:t>25.02.</w:t>
      </w:r>
      <w:r w:rsidRPr="00ED0955">
        <w:rPr>
          <w:b/>
          <w:sz w:val="24"/>
          <w:szCs w:val="24"/>
        </w:rPr>
        <w:t>202</w:t>
      </w:r>
      <w:r w:rsidR="00F364C2">
        <w:rPr>
          <w:b/>
          <w:sz w:val="24"/>
          <w:szCs w:val="24"/>
        </w:rPr>
        <w:t>2</w:t>
      </w:r>
      <w:r w:rsidR="004353D2" w:rsidRPr="00ED0955">
        <w:rPr>
          <w:b/>
          <w:sz w:val="24"/>
          <w:szCs w:val="24"/>
        </w:rPr>
        <w:t xml:space="preserve"> roku </w:t>
      </w:r>
    </w:p>
    <w:p w14:paraId="3D718CAA" w14:textId="77777777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D0955">
        <w:rPr>
          <w:b/>
          <w:sz w:val="24"/>
          <w:szCs w:val="24"/>
        </w:rPr>
        <w:t>Dyrektora Powiatowego Centrum Pomocy Rodzinie</w:t>
      </w:r>
    </w:p>
    <w:p w14:paraId="482E3AB0" w14:textId="77777777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D0955">
        <w:rPr>
          <w:b/>
          <w:sz w:val="24"/>
          <w:szCs w:val="24"/>
        </w:rPr>
        <w:t>w Grodzisku Wielkopolskim</w:t>
      </w:r>
    </w:p>
    <w:p w14:paraId="308E3F1D" w14:textId="77777777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</w:p>
    <w:p w14:paraId="5C1818D2" w14:textId="4F74DCF2" w:rsidR="004353D2" w:rsidRPr="00ED0955" w:rsidRDefault="004353D2" w:rsidP="004353D2">
      <w:pPr>
        <w:pStyle w:val="Tekstpodstawowy21"/>
        <w:spacing w:line="240" w:lineRule="auto"/>
        <w:ind w:firstLine="0"/>
        <w:jc w:val="center"/>
        <w:rPr>
          <w:b/>
          <w:sz w:val="24"/>
          <w:szCs w:val="24"/>
        </w:rPr>
      </w:pPr>
      <w:r w:rsidRPr="00ED0955">
        <w:rPr>
          <w:b/>
          <w:bCs/>
          <w:sz w:val="24"/>
          <w:szCs w:val="24"/>
        </w:rPr>
        <w:t>w sprawie zmiany zasad przyznawania dofinansowań ze środków Państwowego Funduszu Rehabilitacji Osób Niepełnosprawnych w ramach pilotażowego programu „Aktywny samorz</w:t>
      </w:r>
      <w:r w:rsidR="00434E2E">
        <w:rPr>
          <w:b/>
          <w:bCs/>
          <w:sz w:val="24"/>
          <w:szCs w:val="24"/>
        </w:rPr>
        <w:t>ąd” w Powiecie Grodziskim w 202</w:t>
      </w:r>
      <w:r w:rsidR="00BA09A2">
        <w:rPr>
          <w:b/>
          <w:bCs/>
          <w:sz w:val="24"/>
          <w:szCs w:val="24"/>
        </w:rPr>
        <w:t>2</w:t>
      </w:r>
      <w:r w:rsidRPr="00ED0955">
        <w:rPr>
          <w:b/>
          <w:bCs/>
          <w:sz w:val="24"/>
          <w:szCs w:val="24"/>
        </w:rPr>
        <w:t xml:space="preserve"> roku</w:t>
      </w:r>
    </w:p>
    <w:p w14:paraId="237D0F9A" w14:textId="77777777" w:rsidR="004353D2" w:rsidRPr="00ED0955" w:rsidRDefault="004353D2" w:rsidP="004353D2">
      <w:pPr>
        <w:pStyle w:val="Tekstpodstawowy21"/>
        <w:spacing w:line="240" w:lineRule="auto"/>
        <w:jc w:val="left"/>
        <w:rPr>
          <w:b/>
          <w:bCs/>
          <w:sz w:val="24"/>
          <w:szCs w:val="24"/>
        </w:rPr>
      </w:pPr>
    </w:p>
    <w:p w14:paraId="0FCC3C39" w14:textId="494F0D69" w:rsidR="004353D2" w:rsidRPr="00ED0955" w:rsidRDefault="00C622E0" w:rsidP="004353D2">
      <w:pPr>
        <w:pStyle w:val="Tekstpodstawowy21"/>
        <w:spacing w:line="240" w:lineRule="auto"/>
        <w:ind w:firstLine="0"/>
        <w:rPr>
          <w:b/>
          <w:bCs/>
          <w:sz w:val="24"/>
          <w:szCs w:val="24"/>
        </w:rPr>
      </w:pPr>
      <w:r w:rsidRPr="00ED0955">
        <w:rPr>
          <w:bCs/>
          <w:sz w:val="24"/>
          <w:szCs w:val="24"/>
        </w:rPr>
        <w:tab/>
        <w:t>W związku z</w:t>
      </w:r>
      <w:r w:rsidR="00F80C24" w:rsidRPr="00ED0955">
        <w:rPr>
          <w:bCs/>
          <w:sz w:val="24"/>
          <w:szCs w:val="24"/>
        </w:rPr>
        <w:t xml:space="preserve"> uchwałą nr </w:t>
      </w:r>
      <w:r w:rsidR="00F364C2">
        <w:rPr>
          <w:bCs/>
          <w:sz w:val="24"/>
          <w:szCs w:val="24"/>
        </w:rPr>
        <w:t>16</w:t>
      </w:r>
      <w:r w:rsidR="005420D7" w:rsidRPr="00ED0955">
        <w:rPr>
          <w:bCs/>
          <w:sz w:val="24"/>
          <w:szCs w:val="24"/>
        </w:rPr>
        <w:t>/202</w:t>
      </w:r>
      <w:r w:rsidR="00F364C2">
        <w:rPr>
          <w:bCs/>
          <w:sz w:val="24"/>
          <w:szCs w:val="24"/>
        </w:rPr>
        <w:t>2</w:t>
      </w:r>
      <w:r w:rsidR="004353D2" w:rsidRPr="00ED0955">
        <w:rPr>
          <w:bCs/>
          <w:sz w:val="24"/>
          <w:szCs w:val="24"/>
        </w:rPr>
        <w:t xml:space="preserve"> Za</w:t>
      </w:r>
      <w:r w:rsidR="00F80C24" w:rsidRPr="00ED0955">
        <w:rPr>
          <w:bCs/>
          <w:sz w:val="24"/>
          <w:szCs w:val="24"/>
        </w:rPr>
        <w:t xml:space="preserve">rządu PFRON z dnia </w:t>
      </w:r>
      <w:r w:rsidR="00F364C2">
        <w:rPr>
          <w:bCs/>
          <w:sz w:val="24"/>
          <w:szCs w:val="24"/>
        </w:rPr>
        <w:t>8</w:t>
      </w:r>
      <w:r w:rsidR="00F80C24" w:rsidRPr="00ED0955">
        <w:rPr>
          <w:bCs/>
          <w:sz w:val="24"/>
          <w:szCs w:val="24"/>
        </w:rPr>
        <w:t xml:space="preserve"> </w:t>
      </w:r>
      <w:r w:rsidR="00F364C2">
        <w:rPr>
          <w:bCs/>
          <w:sz w:val="24"/>
          <w:szCs w:val="24"/>
        </w:rPr>
        <w:t>lutego</w:t>
      </w:r>
      <w:r w:rsidR="00F80C24" w:rsidRPr="00ED0955">
        <w:rPr>
          <w:bCs/>
          <w:sz w:val="24"/>
          <w:szCs w:val="24"/>
        </w:rPr>
        <w:t xml:space="preserve"> 202</w:t>
      </w:r>
      <w:r w:rsidR="00F364C2">
        <w:rPr>
          <w:bCs/>
          <w:sz w:val="24"/>
          <w:szCs w:val="24"/>
        </w:rPr>
        <w:t>2</w:t>
      </w:r>
      <w:r w:rsidR="005420D7" w:rsidRPr="00ED0955">
        <w:rPr>
          <w:bCs/>
          <w:sz w:val="24"/>
          <w:szCs w:val="24"/>
        </w:rPr>
        <w:t xml:space="preserve"> roku</w:t>
      </w:r>
      <w:r w:rsidRPr="00ED0955">
        <w:rPr>
          <w:bCs/>
          <w:sz w:val="24"/>
          <w:szCs w:val="24"/>
        </w:rPr>
        <w:t>,</w:t>
      </w:r>
      <w:r w:rsidR="004353D2" w:rsidRPr="00ED0955">
        <w:rPr>
          <w:bCs/>
          <w:sz w:val="24"/>
          <w:szCs w:val="24"/>
        </w:rPr>
        <w:t xml:space="preserve"> zmieniającą uchwałę w sprawie realizacji pilotażowego programu programy „Aktywny Samorząd” oraz na podstawie uchwały Zarządu Powiatu Grodziskiego Nr</w:t>
      </w:r>
      <w:r w:rsidR="004353D2" w:rsidRPr="00ED0955">
        <w:rPr>
          <w:b/>
          <w:bCs/>
          <w:sz w:val="24"/>
          <w:szCs w:val="24"/>
        </w:rPr>
        <w:t xml:space="preserve"> </w:t>
      </w:r>
      <w:r w:rsidR="004353D2" w:rsidRPr="00ED0955">
        <w:rPr>
          <w:sz w:val="24"/>
          <w:szCs w:val="24"/>
        </w:rPr>
        <w:t>224/2012 z dnia 14 czerwca 2012 r. w sprawie przystąpienia przez Powiat Grodziski do realizacji pilotażowego programu "Aktywny samorząd” oraz umowy nr AS3/000040/15/D z dnia 11 maja 2018 roku  w sprawie realizacji pilotażowego programu „Aktywny samorząd” wraz z Aneksami, zarządza się, co następuje:</w:t>
      </w:r>
    </w:p>
    <w:p w14:paraId="292F0FCE" w14:textId="77777777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150D" w14:textId="3A25983A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>§ 1. Przyjmuje się ujednolicone Zasady przyznawania dofinansowań ze środków Państwowego Funduszu Rehabilitacji Osób Niepełnosprawnych w ramach pilotażowego programu „Aktywny samorz</w:t>
      </w:r>
      <w:r w:rsidR="00F80C24" w:rsidRPr="00ED0955">
        <w:rPr>
          <w:rFonts w:ascii="Times New Roman" w:hAnsi="Times New Roman" w:cs="Times New Roman"/>
          <w:bCs/>
          <w:sz w:val="24"/>
          <w:szCs w:val="24"/>
        </w:rPr>
        <w:t>ąd” w Powiecie Grodziskim w 202</w:t>
      </w:r>
      <w:r w:rsidR="00F364C2">
        <w:rPr>
          <w:rFonts w:ascii="Times New Roman" w:hAnsi="Times New Roman" w:cs="Times New Roman"/>
          <w:bCs/>
          <w:sz w:val="24"/>
          <w:szCs w:val="24"/>
        </w:rPr>
        <w:t>2</w:t>
      </w:r>
      <w:r w:rsidRPr="00ED0955">
        <w:rPr>
          <w:rFonts w:ascii="Times New Roman" w:hAnsi="Times New Roman" w:cs="Times New Roman"/>
          <w:bCs/>
          <w:sz w:val="24"/>
          <w:szCs w:val="24"/>
        </w:rPr>
        <w:t xml:space="preserve"> roku, stanowiące załącznik do niniejszego zarządzenia.</w:t>
      </w:r>
    </w:p>
    <w:p w14:paraId="38FA4494" w14:textId="77777777" w:rsidR="00C622E0" w:rsidRPr="00ED0955" w:rsidRDefault="00C622E0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25A5B9" w14:textId="77777777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>§ 2. W sprawach nie uregulowanych niniejszym zarządzeniem stosuje się odpowiednie przepisy prawa powszechnie obowiązującego oraz postanowienia uchwał Zarządu i Rady Nadzorczej Państwowego Funduszu Rehabilitacji Osób Niepełnosprawnych.</w:t>
      </w:r>
    </w:p>
    <w:p w14:paraId="6353A0BE" w14:textId="77777777" w:rsidR="00C622E0" w:rsidRPr="00ED0955" w:rsidRDefault="00C622E0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4A80A7" w14:textId="41C395A6" w:rsidR="00E36EC5" w:rsidRDefault="00E36EC5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3. Traci mo</w:t>
      </w:r>
      <w:r w:rsidR="000376A8">
        <w:rPr>
          <w:rFonts w:ascii="Times New Roman" w:hAnsi="Times New Roman" w:cs="Times New Roman"/>
          <w:bCs/>
          <w:sz w:val="24"/>
          <w:szCs w:val="24"/>
        </w:rPr>
        <w:t>c zarządzenie nr PCPR.0100-</w:t>
      </w:r>
      <w:r w:rsidR="00327A57">
        <w:rPr>
          <w:rFonts w:ascii="Times New Roman" w:hAnsi="Times New Roman" w:cs="Times New Roman"/>
          <w:bCs/>
          <w:sz w:val="24"/>
          <w:szCs w:val="24"/>
        </w:rPr>
        <w:t>1</w:t>
      </w:r>
      <w:r w:rsidR="00F364C2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327A5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327A57">
        <w:rPr>
          <w:rFonts w:ascii="Times New Roman" w:hAnsi="Times New Roman" w:cs="Times New Roman"/>
          <w:bCs/>
          <w:sz w:val="24"/>
          <w:szCs w:val="24"/>
        </w:rPr>
        <w:t>2</w:t>
      </w:r>
      <w:r w:rsidR="00F364C2">
        <w:rPr>
          <w:rFonts w:ascii="Times New Roman" w:hAnsi="Times New Roman" w:cs="Times New Roman"/>
          <w:bCs/>
          <w:sz w:val="24"/>
          <w:szCs w:val="24"/>
        </w:rPr>
        <w:t>8</w:t>
      </w:r>
      <w:r w:rsidR="000376A8">
        <w:rPr>
          <w:rFonts w:ascii="Times New Roman" w:hAnsi="Times New Roman" w:cs="Times New Roman"/>
          <w:bCs/>
          <w:sz w:val="24"/>
          <w:szCs w:val="24"/>
        </w:rPr>
        <w:t>.0</w:t>
      </w:r>
      <w:r w:rsidR="00F364C2">
        <w:rPr>
          <w:rFonts w:ascii="Times New Roman" w:hAnsi="Times New Roman" w:cs="Times New Roman"/>
          <w:bCs/>
          <w:sz w:val="24"/>
          <w:szCs w:val="24"/>
        </w:rPr>
        <w:t>4</w:t>
      </w:r>
      <w:r w:rsidR="000376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327A5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 Dyrektora Powiatowego Centrum Pomocy Rodzinie w Grodzisku Wielkopolskim.</w:t>
      </w:r>
    </w:p>
    <w:p w14:paraId="37364229" w14:textId="77777777" w:rsidR="00E36EC5" w:rsidRPr="00ED0955" w:rsidRDefault="00E36EC5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B2A793" w14:textId="77777777" w:rsidR="00B97473" w:rsidRDefault="00E36EC5" w:rsidP="00B974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500C6">
        <w:rPr>
          <w:rFonts w:ascii="Times New Roman" w:hAnsi="Times New Roman" w:cs="Times New Roman"/>
          <w:bCs/>
          <w:sz w:val="24"/>
          <w:szCs w:val="24"/>
        </w:rPr>
        <w:t>4</w:t>
      </w:r>
      <w:r w:rsidRPr="00ED0955">
        <w:rPr>
          <w:rFonts w:ascii="Times New Roman" w:hAnsi="Times New Roman" w:cs="Times New Roman"/>
          <w:bCs/>
          <w:sz w:val="24"/>
          <w:szCs w:val="24"/>
        </w:rPr>
        <w:t>. Zarządzenie wch</w:t>
      </w:r>
      <w:r>
        <w:rPr>
          <w:rFonts w:ascii="Times New Roman" w:hAnsi="Times New Roman" w:cs="Times New Roman"/>
          <w:bCs/>
          <w:sz w:val="24"/>
          <w:szCs w:val="24"/>
        </w:rPr>
        <w:t>odzi w życie z dniem podpisania.</w:t>
      </w:r>
    </w:p>
    <w:p w14:paraId="71BBDD20" w14:textId="77777777" w:rsidR="00B97473" w:rsidRDefault="00B97473" w:rsidP="00B974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5E6A34" w14:textId="4F1F0ED5" w:rsidR="00B97473" w:rsidRDefault="00B97473" w:rsidP="00B97473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PCPR w Grodzisku Wlkp.</w:t>
      </w:r>
    </w:p>
    <w:p w14:paraId="371D3D36" w14:textId="77777777" w:rsidR="00B97473" w:rsidRDefault="00B97473" w:rsidP="00B974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C1FEE1" w14:textId="77777777" w:rsidR="00B97473" w:rsidRPr="008B2E56" w:rsidRDefault="00B97473" w:rsidP="00B974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/-/Agnieszka </w:t>
      </w:r>
      <w:proofErr w:type="spellStart"/>
      <w:r>
        <w:rPr>
          <w:rFonts w:ascii="Times New Roman" w:hAnsi="Times New Roman"/>
          <w:sz w:val="24"/>
          <w:szCs w:val="24"/>
        </w:rPr>
        <w:t>Brambor-Nolka</w:t>
      </w:r>
      <w:proofErr w:type="spellEnd"/>
    </w:p>
    <w:p w14:paraId="1958AE64" w14:textId="685BFBC4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A33F2" w14:textId="32A3334D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F3D648" w14:textId="5A7062AB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4862426" w14:textId="49257A1B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CA2F68" w14:textId="10897B35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5484C3E" w14:textId="41A18B8A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D72FCA1" w14:textId="6F52A1F9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01CC677" w14:textId="7AF6AA8E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F9F5EE" w14:textId="075C9E7B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388132" w14:textId="1DC10A99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C0423D" w14:textId="17B9C98C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75B9DA" w14:textId="3867D0AA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BCD5E4" w14:textId="44662DEC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FC8304" w14:textId="583AF77C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353160" w14:textId="77777777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A45E34" w14:textId="77777777" w:rsidR="00B97473" w:rsidRDefault="00B97473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58BFAD" w14:textId="2B379D90" w:rsidR="004353D2" w:rsidRPr="00ED0955" w:rsidRDefault="004353D2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lastRenderedPageBreak/>
        <w:t>Załącznik</w:t>
      </w:r>
      <w:r w:rsidR="00EB45E2">
        <w:rPr>
          <w:rFonts w:ascii="Times New Roman" w:hAnsi="Times New Roman" w:cs="Times New Roman"/>
          <w:bCs/>
          <w:sz w:val="24"/>
          <w:szCs w:val="24"/>
        </w:rPr>
        <w:t xml:space="preserve"> nr 1 </w:t>
      </w:r>
    </w:p>
    <w:p w14:paraId="7EBDF456" w14:textId="416F27E8" w:rsidR="004353D2" w:rsidRPr="00ED0955" w:rsidRDefault="004353D2" w:rsidP="004353D2">
      <w:pPr>
        <w:pStyle w:val="Tekstpodstawowy21"/>
        <w:spacing w:line="240" w:lineRule="auto"/>
        <w:jc w:val="right"/>
        <w:rPr>
          <w:b/>
          <w:sz w:val="24"/>
          <w:szCs w:val="24"/>
        </w:rPr>
      </w:pPr>
      <w:r w:rsidRPr="00ED0955">
        <w:rPr>
          <w:bCs/>
          <w:sz w:val="24"/>
          <w:szCs w:val="24"/>
        </w:rPr>
        <w:t xml:space="preserve">do </w:t>
      </w:r>
      <w:r w:rsidR="001817CF" w:rsidRPr="00ED0955">
        <w:rPr>
          <w:b/>
          <w:sz w:val="24"/>
          <w:szCs w:val="24"/>
        </w:rPr>
        <w:t>Zarządzenia</w:t>
      </w:r>
      <w:r w:rsidR="00F80C24" w:rsidRPr="00ED0955">
        <w:rPr>
          <w:b/>
          <w:sz w:val="24"/>
          <w:szCs w:val="24"/>
        </w:rPr>
        <w:t xml:space="preserve"> nr PCPR.0100-</w:t>
      </w:r>
      <w:r w:rsidR="00B97473">
        <w:rPr>
          <w:b/>
          <w:sz w:val="24"/>
          <w:szCs w:val="24"/>
        </w:rPr>
        <w:t>8</w:t>
      </w:r>
      <w:r w:rsidR="00F80C24" w:rsidRPr="00ED0955">
        <w:rPr>
          <w:b/>
          <w:sz w:val="24"/>
          <w:szCs w:val="24"/>
        </w:rPr>
        <w:t>/ 202</w:t>
      </w:r>
      <w:r w:rsidR="00F364C2">
        <w:rPr>
          <w:b/>
          <w:sz w:val="24"/>
          <w:szCs w:val="24"/>
        </w:rPr>
        <w:t>2</w:t>
      </w:r>
    </w:p>
    <w:p w14:paraId="585372B0" w14:textId="77777777" w:rsidR="004353D2" w:rsidRPr="00ED0955" w:rsidRDefault="004353D2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>Dyrektora Powiatowego Centrum Pomocy Rodzinie w Grodzisku Wlkp.</w:t>
      </w:r>
    </w:p>
    <w:p w14:paraId="1463B610" w14:textId="16CC31E7" w:rsidR="004353D2" w:rsidRPr="00ED0955" w:rsidRDefault="004353D2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B97473">
        <w:rPr>
          <w:rFonts w:ascii="Times New Roman" w:hAnsi="Times New Roman" w:cs="Times New Roman"/>
          <w:bCs/>
          <w:sz w:val="24"/>
          <w:szCs w:val="24"/>
        </w:rPr>
        <w:t>25.02.</w:t>
      </w:r>
      <w:r w:rsidR="00F80C24" w:rsidRPr="00ED0955">
        <w:rPr>
          <w:rFonts w:ascii="Times New Roman" w:hAnsi="Times New Roman" w:cs="Times New Roman"/>
          <w:bCs/>
          <w:sz w:val="24"/>
          <w:szCs w:val="24"/>
        </w:rPr>
        <w:t>202</w:t>
      </w:r>
      <w:r w:rsidR="00F364C2">
        <w:rPr>
          <w:rFonts w:ascii="Times New Roman" w:hAnsi="Times New Roman" w:cs="Times New Roman"/>
          <w:bCs/>
          <w:sz w:val="24"/>
          <w:szCs w:val="24"/>
        </w:rPr>
        <w:t>2</w:t>
      </w:r>
      <w:r w:rsidRPr="00ED095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504C3B69" w14:textId="77777777" w:rsidR="004353D2" w:rsidRPr="00ED0955" w:rsidRDefault="004353D2" w:rsidP="004353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78FFC72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457F7" w14:textId="77777777" w:rsidR="004353D2" w:rsidRPr="00ED0955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Zasady przyznawania dofinansowań</w:t>
      </w:r>
    </w:p>
    <w:p w14:paraId="323F5B33" w14:textId="77777777" w:rsidR="004353D2" w:rsidRPr="00ED0955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ze środków Państwowego Funduszu Rehabilitacji Osób Niepełnosprawnych</w:t>
      </w:r>
    </w:p>
    <w:p w14:paraId="439A7D68" w14:textId="77777777" w:rsidR="004353D2" w:rsidRPr="00ED0955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w ramach pilotażowego programu „Aktywny samorząd”</w:t>
      </w:r>
    </w:p>
    <w:p w14:paraId="18C9DC5F" w14:textId="6D4987BF" w:rsidR="004353D2" w:rsidRPr="00ED0955" w:rsidRDefault="00F80C24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w Powiecie Grodziskim w 202</w:t>
      </w:r>
      <w:r w:rsidR="00F364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53D2" w:rsidRPr="00ED095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317D6F8" w14:textId="77777777" w:rsidR="004353D2" w:rsidRPr="00ED0955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EB340" w14:textId="7584A892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ab/>
        <w:t>W celu wprowadzenia jednolitych zasad rozpatrywania wniosków, zapewnienia jawności i transparentności oraz równego traktowania przy przyznawaniu dofinansowań ze środków Państwowego Funduszu Rehabilitacji Osób Niepełnosprawnych w ramach pilotażowego programu „Aktywny Samorząd”</w:t>
      </w:r>
      <w:r w:rsidR="00C622E0" w:rsidRPr="00ED0955">
        <w:rPr>
          <w:rFonts w:ascii="Times New Roman" w:hAnsi="Times New Roman" w:cs="Times New Roman"/>
          <w:sz w:val="24"/>
          <w:szCs w:val="24"/>
        </w:rPr>
        <w:t>,</w:t>
      </w:r>
      <w:r w:rsidRPr="00ED0955">
        <w:rPr>
          <w:rFonts w:ascii="Times New Roman" w:hAnsi="Times New Roman" w:cs="Times New Roman"/>
          <w:sz w:val="24"/>
          <w:szCs w:val="24"/>
        </w:rPr>
        <w:t xml:space="preserve"> opracowano dokument pn. „</w:t>
      </w:r>
      <w:r w:rsidRPr="00ED0955">
        <w:rPr>
          <w:rFonts w:ascii="Times New Roman" w:hAnsi="Times New Roman" w:cs="Times New Roman"/>
          <w:bCs/>
          <w:sz w:val="24"/>
          <w:szCs w:val="24"/>
        </w:rPr>
        <w:t>Zasady przyznawania dofinansowań ze środków Państwowego Funduszu Rehabilitacji Osób Niepełnosprawnych w ramach pilotażowego programu „Aktywny samorz</w:t>
      </w:r>
      <w:r w:rsidR="00F80C24" w:rsidRPr="00ED0955">
        <w:rPr>
          <w:rFonts w:ascii="Times New Roman" w:hAnsi="Times New Roman" w:cs="Times New Roman"/>
          <w:bCs/>
          <w:sz w:val="24"/>
          <w:szCs w:val="24"/>
        </w:rPr>
        <w:t>ąd” w Powiecie Grodziskim w 202</w:t>
      </w:r>
      <w:r w:rsidR="00F364C2">
        <w:rPr>
          <w:rFonts w:ascii="Times New Roman" w:hAnsi="Times New Roman" w:cs="Times New Roman"/>
          <w:bCs/>
          <w:sz w:val="24"/>
          <w:szCs w:val="24"/>
        </w:rPr>
        <w:t>2</w:t>
      </w:r>
      <w:r w:rsidRPr="00ED0955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ED0955">
        <w:rPr>
          <w:rFonts w:ascii="Times New Roman" w:hAnsi="Times New Roman" w:cs="Times New Roman"/>
          <w:sz w:val="24"/>
          <w:szCs w:val="24"/>
        </w:rPr>
        <w:t>.</w:t>
      </w:r>
    </w:p>
    <w:p w14:paraId="274F58D9" w14:textId="77777777" w:rsidR="004353D2" w:rsidRPr="00ED0955" w:rsidRDefault="00C622E0" w:rsidP="004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ab/>
        <w:t>Zasady zostały oparte na</w:t>
      </w:r>
      <w:r w:rsidR="004353D2" w:rsidRPr="00ED0955">
        <w:rPr>
          <w:rFonts w:ascii="Times New Roman" w:hAnsi="Times New Roman" w:cs="Times New Roman"/>
          <w:sz w:val="24"/>
          <w:szCs w:val="24"/>
        </w:rPr>
        <w:t>:</w:t>
      </w:r>
    </w:p>
    <w:p w14:paraId="2A1031F5" w14:textId="5B230A28" w:rsidR="00F80C24" w:rsidRPr="00ED0955" w:rsidRDefault="00F80C24" w:rsidP="004F562D">
      <w:pPr>
        <w:pStyle w:val="Tekstpodstawowy3"/>
        <w:numPr>
          <w:ilvl w:val="0"/>
          <w:numId w:val="1"/>
        </w:numPr>
        <w:spacing w:before="120"/>
        <w:ind w:left="426" w:hanging="426"/>
        <w:jc w:val="both"/>
        <w:rPr>
          <w:sz w:val="24"/>
          <w:szCs w:val="24"/>
        </w:rPr>
      </w:pPr>
      <w:r w:rsidRPr="00ED0955">
        <w:rPr>
          <w:sz w:val="24"/>
          <w:szCs w:val="24"/>
        </w:rPr>
        <w:t xml:space="preserve">Uchwale nr </w:t>
      </w:r>
      <w:r w:rsidR="00F364C2">
        <w:rPr>
          <w:sz w:val="24"/>
          <w:szCs w:val="24"/>
        </w:rPr>
        <w:t>16</w:t>
      </w:r>
      <w:r w:rsidRPr="00ED0955">
        <w:rPr>
          <w:sz w:val="24"/>
          <w:szCs w:val="24"/>
        </w:rPr>
        <w:t>/202</w:t>
      </w:r>
      <w:r w:rsidR="00F364C2">
        <w:rPr>
          <w:sz w:val="24"/>
          <w:szCs w:val="24"/>
        </w:rPr>
        <w:t>2</w:t>
      </w:r>
      <w:r w:rsidRPr="00ED0955">
        <w:rPr>
          <w:sz w:val="24"/>
          <w:szCs w:val="24"/>
        </w:rPr>
        <w:t xml:space="preserve"> Zarządu PFRON z dnia </w:t>
      </w:r>
      <w:r w:rsidR="00F364C2">
        <w:rPr>
          <w:sz w:val="24"/>
          <w:szCs w:val="24"/>
        </w:rPr>
        <w:t>8 lutego</w:t>
      </w:r>
      <w:r w:rsidRPr="00ED0955">
        <w:rPr>
          <w:sz w:val="24"/>
          <w:szCs w:val="24"/>
        </w:rPr>
        <w:t xml:space="preserve"> 202</w:t>
      </w:r>
      <w:r w:rsidR="00F364C2">
        <w:rPr>
          <w:sz w:val="24"/>
          <w:szCs w:val="24"/>
        </w:rPr>
        <w:t>2</w:t>
      </w:r>
      <w:r w:rsidRPr="00ED0955">
        <w:rPr>
          <w:sz w:val="24"/>
          <w:szCs w:val="24"/>
        </w:rPr>
        <w:t xml:space="preserve"> r. zmieniającej uchwałę w sprawie realizacji pilotażowego programu „Aktywny samorząd” i załączniku do niej pt. „Kierunki działań oraz warunki brzegowe obowiązujące realizatorów </w:t>
      </w:r>
      <w:r w:rsidRPr="00ED0955">
        <w:rPr>
          <w:sz w:val="24"/>
          <w:szCs w:val="24"/>
        </w:rPr>
        <w:br/>
        <w:t>pilotażowego programu „Aktywny samorząd” w 202</w:t>
      </w:r>
      <w:r w:rsidR="00F364C2">
        <w:rPr>
          <w:sz w:val="24"/>
          <w:szCs w:val="24"/>
        </w:rPr>
        <w:t>2</w:t>
      </w:r>
      <w:r w:rsidRPr="00ED0955">
        <w:rPr>
          <w:sz w:val="24"/>
          <w:szCs w:val="24"/>
        </w:rPr>
        <w:t xml:space="preserve"> roku”</w:t>
      </w:r>
      <w:r w:rsidR="004F562D" w:rsidRPr="00ED0955">
        <w:rPr>
          <w:sz w:val="24"/>
          <w:szCs w:val="24"/>
        </w:rPr>
        <w:t>,</w:t>
      </w:r>
    </w:p>
    <w:p w14:paraId="6032E77E" w14:textId="4F3B2B62" w:rsidR="004353D2" w:rsidRDefault="004353D2" w:rsidP="004353D2">
      <w:pPr>
        <w:pStyle w:val="Nagwek2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ED0955">
        <w:rPr>
          <w:b w:val="0"/>
          <w:sz w:val="24"/>
          <w:szCs w:val="24"/>
        </w:rPr>
        <w:t xml:space="preserve">Uchwale nr 16/2019 Zarządu PFRON z dnia 5 marca 2019 zmieniającej uchwałę w sprawie realizacji pilotażowego programu „Aktywny samorząd” i załączniku nr 1 do niej pt. „Zasady dotyczące wyboru, dofinansowania i rozliczania wniosków o dofinansowanie w </w:t>
      </w:r>
      <w:r w:rsidRPr="00327A57">
        <w:rPr>
          <w:b w:val="0"/>
          <w:sz w:val="24"/>
          <w:szCs w:val="24"/>
        </w:rPr>
        <w:t xml:space="preserve">ramach modułu I </w:t>
      </w:r>
      <w:proofErr w:type="spellStart"/>
      <w:r w:rsidRPr="00327A57">
        <w:rPr>
          <w:b w:val="0"/>
          <w:sz w:val="24"/>
          <w:szCs w:val="24"/>
        </w:rPr>
        <w:t>i</w:t>
      </w:r>
      <w:proofErr w:type="spellEnd"/>
      <w:r w:rsidRPr="00327A57">
        <w:rPr>
          <w:b w:val="0"/>
          <w:sz w:val="24"/>
          <w:szCs w:val="24"/>
        </w:rPr>
        <w:t xml:space="preserve"> II pilotażowego programu „Aktywny samorząd”,</w:t>
      </w:r>
    </w:p>
    <w:p w14:paraId="1BE7C99B" w14:textId="32A0D766" w:rsidR="004353D2" w:rsidRPr="00327A57" w:rsidRDefault="004353D2" w:rsidP="00327A57">
      <w:pPr>
        <w:pStyle w:val="Nagwek2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327A57">
        <w:rPr>
          <w:b w:val="0"/>
          <w:sz w:val="24"/>
          <w:szCs w:val="24"/>
        </w:rPr>
        <w:t>art. 47 ust. 1 pkt 4</w:t>
      </w:r>
      <w:r w:rsidR="001817CF" w:rsidRPr="00327A57">
        <w:rPr>
          <w:b w:val="0"/>
          <w:sz w:val="24"/>
          <w:szCs w:val="24"/>
        </w:rPr>
        <w:t>)</w:t>
      </w:r>
      <w:r w:rsidRPr="00327A57">
        <w:rPr>
          <w:b w:val="0"/>
          <w:sz w:val="24"/>
          <w:szCs w:val="24"/>
        </w:rPr>
        <w:t xml:space="preserve"> Ustawy z dnia 27 sierpnia 1997</w:t>
      </w:r>
      <w:r w:rsidR="00C622E0" w:rsidRPr="00327A57">
        <w:rPr>
          <w:b w:val="0"/>
          <w:sz w:val="24"/>
          <w:szCs w:val="24"/>
        </w:rPr>
        <w:t xml:space="preserve"> r. o rehabilitacji zawodowej i </w:t>
      </w:r>
      <w:r w:rsidRPr="00327A57">
        <w:rPr>
          <w:b w:val="0"/>
          <w:sz w:val="24"/>
          <w:szCs w:val="24"/>
        </w:rPr>
        <w:t xml:space="preserve">społecznej oraz zatrudnieniu osób </w:t>
      </w:r>
      <w:r w:rsidRPr="001D7453">
        <w:rPr>
          <w:b w:val="0"/>
          <w:sz w:val="24"/>
          <w:szCs w:val="24"/>
        </w:rPr>
        <w:t>niepełnospra</w:t>
      </w:r>
      <w:r w:rsidR="000D7DA5" w:rsidRPr="001D7453">
        <w:rPr>
          <w:b w:val="0"/>
          <w:sz w:val="24"/>
          <w:szCs w:val="24"/>
        </w:rPr>
        <w:t>wnych (</w:t>
      </w:r>
      <w:proofErr w:type="spellStart"/>
      <w:r w:rsidR="0066575E" w:rsidRPr="001D7453">
        <w:rPr>
          <w:b w:val="0"/>
          <w:sz w:val="24"/>
          <w:szCs w:val="24"/>
        </w:rPr>
        <w:t>t.j</w:t>
      </w:r>
      <w:proofErr w:type="spellEnd"/>
      <w:r w:rsidR="0066575E" w:rsidRPr="001D7453">
        <w:rPr>
          <w:b w:val="0"/>
          <w:sz w:val="24"/>
          <w:szCs w:val="24"/>
        </w:rPr>
        <w:t>.</w:t>
      </w:r>
      <w:r w:rsidR="00E32BF2" w:rsidRPr="001D7453">
        <w:rPr>
          <w:b w:val="0"/>
          <w:sz w:val="24"/>
          <w:szCs w:val="24"/>
        </w:rPr>
        <w:t xml:space="preserve"> </w:t>
      </w:r>
      <w:r w:rsidR="000D7DA5" w:rsidRPr="001D7453">
        <w:rPr>
          <w:b w:val="0"/>
          <w:sz w:val="24"/>
          <w:szCs w:val="24"/>
        </w:rPr>
        <w:t>Dz. U. z 202</w:t>
      </w:r>
      <w:r w:rsidR="00E32BF2" w:rsidRPr="001D7453">
        <w:rPr>
          <w:b w:val="0"/>
          <w:sz w:val="24"/>
          <w:szCs w:val="24"/>
        </w:rPr>
        <w:t>1</w:t>
      </w:r>
      <w:r w:rsidR="00C622E0" w:rsidRPr="001D7453">
        <w:rPr>
          <w:b w:val="0"/>
          <w:sz w:val="24"/>
          <w:szCs w:val="24"/>
        </w:rPr>
        <w:t xml:space="preserve"> </w:t>
      </w:r>
      <w:r w:rsidR="000D7DA5" w:rsidRPr="001D7453">
        <w:rPr>
          <w:b w:val="0"/>
          <w:sz w:val="24"/>
          <w:szCs w:val="24"/>
        </w:rPr>
        <w:t>r. poz.</w:t>
      </w:r>
      <w:r w:rsidR="00327A57" w:rsidRPr="001D7453">
        <w:rPr>
          <w:b w:val="0"/>
          <w:sz w:val="24"/>
          <w:szCs w:val="24"/>
        </w:rPr>
        <w:t xml:space="preserve"> </w:t>
      </w:r>
      <w:r w:rsidR="00E32BF2" w:rsidRPr="001D7453">
        <w:rPr>
          <w:b w:val="0"/>
          <w:sz w:val="24"/>
          <w:szCs w:val="24"/>
        </w:rPr>
        <w:t>573</w:t>
      </w:r>
      <w:r w:rsidR="00121A0A">
        <w:rPr>
          <w:b w:val="0"/>
          <w:sz w:val="24"/>
          <w:szCs w:val="24"/>
        </w:rPr>
        <w:t xml:space="preserve"> ze zm.</w:t>
      </w:r>
      <w:r w:rsidRPr="001D7453">
        <w:rPr>
          <w:b w:val="0"/>
          <w:sz w:val="24"/>
          <w:szCs w:val="24"/>
        </w:rPr>
        <w:t>).</w:t>
      </w:r>
    </w:p>
    <w:p w14:paraId="262E0A50" w14:textId="77777777" w:rsidR="00FB02DF" w:rsidRPr="00ED0955" w:rsidRDefault="000D7DA5" w:rsidP="004353D2">
      <w:pPr>
        <w:pStyle w:val="Nagwek2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ED0955">
        <w:rPr>
          <w:b w:val="0"/>
          <w:sz w:val="24"/>
          <w:szCs w:val="24"/>
        </w:rPr>
        <w:t>Uchwale</w:t>
      </w:r>
      <w:r w:rsidR="00FB02DF" w:rsidRPr="00ED0955">
        <w:rPr>
          <w:b w:val="0"/>
          <w:sz w:val="24"/>
          <w:szCs w:val="24"/>
        </w:rPr>
        <w:t xml:space="preserve"> </w:t>
      </w:r>
      <w:r w:rsidRPr="00ED0955">
        <w:rPr>
          <w:b w:val="0"/>
          <w:sz w:val="24"/>
          <w:szCs w:val="24"/>
        </w:rPr>
        <w:t xml:space="preserve">nr 19/2020 Zarządu PFRON </w:t>
      </w:r>
      <w:r w:rsidR="00FB02DF" w:rsidRPr="00ED0955">
        <w:rPr>
          <w:b w:val="0"/>
          <w:sz w:val="24"/>
          <w:szCs w:val="24"/>
        </w:rPr>
        <w:t xml:space="preserve">z dnia 04 marca 2020 </w:t>
      </w:r>
      <w:r w:rsidR="00FB02DF" w:rsidRPr="00327A57">
        <w:rPr>
          <w:b w:val="0"/>
          <w:sz w:val="24"/>
          <w:szCs w:val="24"/>
        </w:rPr>
        <w:t>ro</w:t>
      </w:r>
      <w:r w:rsidRPr="00327A57">
        <w:rPr>
          <w:b w:val="0"/>
          <w:sz w:val="24"/>
          <w:szCs w:val="24"/>
        </w:rPr>
        <w:t>ku i</w:t>
      </w:r>
      <w:r w:rsidRPr="00ED0955">
        <w:rPr>
          <w:b w:val="0"/>
          <w:sz w:val="24"/>
          <w:szCs w:val="24"/>
        </w:rPr>
        <w:t xml:space="preserve"> załączniku nr 3 do niej ,,</w:t>
      </w:r>
      <w:r w:rsidR="00FB02DF" w:rsidRPr="00ED0955">
        <w:rPr>
          <w:b w:val="0"/>
          <w:sz w:val="24"/>
          <w:szCs w:val="24"/>
        </w:rPr>
        <w:t>Zasady dotyczące wybor</w:t>
      </w:r>
      <w:r w:rsidR="00496A84" w:rsidRPr="00ED0955">
        <w:rPr>
          <w:b w:val="0"/>
          <w:sz w:val="24"/>
          <w:szCs w:val="24"/>
        </w:rPr>
        <w:t>u</w:t>
      </w:r>
      <w:r w:rsidR="00D331B9" w:rsidRPr="00ED0955">
        <w:rPr>
          <w:b w:val="0"/>
          <w:sz w:val="24"/>
          <w:szCs w:val="24"/>
        </w:rPr>
        <w:t xml:space="preserve"> dofinansowania i rozlicza</w:t>
      </w:r>
      <w:r w:rsidR="00FB02DF" w:rsidRPr="00ED0955">
        <w:rPr>
          <w:b w:val="0"/>
          <w:sz w:val="24"/>
          <w:szCs w:val="24"/>
        </w:rPr>
        <w:t>nia wniosk</w:t>
      </w:r>
      <w:r w:rsidR="00D331B9" w:rsidRPr="00ED0955">
        <w:rPr>
          <w:b w:val="0"/>
          <w:sz w:val="24"/>
          <w:szCs w:val="24"/>
        </w:rPr>
        <w:t>ów</w:t>
      </w:r>
      <w:r w:rsidR="00FB02DF" w:rsidRPr="00ED0955">
        <w:rPr>
          <w:b w:val="0"/>
          <w:sz w:val="24"/>
          <w:szCs w:val="24"/>
        </w:rPr>
        <w:t xml:space="preserve"> o dofinansowanie w ramach Modułu I </w:t>
      </w:r>
      <w:proofErr w:type="spellStart"/>
      <w:r w:rsidR="00FB02DF" w:rsidRPr="00ED0955">
        <w:rPr>
          <w:b w:val="0"/>
          <w:sz w:val="24"/>
          <w:szCs w:val="24"/>
        </w:rPr>
        <w:t>i</w:t>
      </w:r>
      <w:proofErr w:type="spellEnd"/>
      <w:r w:rsidR="00FB02DF" w:rsidRPr="00ED0955">
        <w:rPr>
          <w:b w:val="0"/>
          <w:sz w:val="24"/>
          <w:szCs w:val="24"/>
        </w:rPr>
        <w:t xml:space="preserve"> II pilotażowego programu ,,Aktywny Samorząd”. </w:t>
      </w:r>
    </w:p>
    <w:p w14:paraId="4F4E7215" w14:textId="77777777" w:rsidR="004353D2" w:rsidRPr="00ED0955" w:rsidRDefault="004353D2" w:rsidP="004353D2">
      <w:pPr>
        <w:pStyle w:val="Nagwek2"/>
        <w:spacing w:before="0" w:beforeAutospacing="0" w:after="0" w:afterAutospacing="0"/>
        <w:ind w:left="426"/>
        <w:jc w:val="both"/>
        <w:rPr>
          <w:rStyle w:val="Pogrubienie"/>
          <w:bCs/>
          <w:sz w:val="24"/>
          <w:szCs w:val="24"/>
        </w:rPr>
      </w:pPr>
    </w:p>
    <w:p w14:paraId="0F7B735D" w14:textId="77777777" w:rsidR="004353D2" w:rsidRPr="00ED0955" w:rsidRDefault="004353D2" w:rsidP="004353D2">
      <w:pPr>
        <w:pStyle w:val="Nagwek2"/>
        <w:spacing w:before="0" w:beforeAutospacing="0" w:after="0" w:afterAutospacing="0"/>
        <w:ind w:left="-540"/>
        <w:jc w:val="center"/>
        <w:rPr>
          <w:rStyle w:val="Pogrubienie"/>
          <w:bCs/>
          <w:sz w:val="24"/>
          <w:szCs w:val="24"/>
        </w:rPr>
      </w:pPr>
      <w:r w:rsidRPr="00ED0955">
        <w:rPr>
          <w:rStyle w:val="Pogrubienie"/>
          <w:bCs/>
          <w:sz w:val="24"/>
          <w:szCs w:val="24"/>
        </w:rPr>
        <w:t>§ 1</w:t>
      </w:r>
    </w:p>
    <w:p w14:paraId="0E056133" w14:textId="77777777" w:rsidR="004353D2" w:rsidRPr="00ED0955" w:rsidRDefault="004353D2" w:rsidP="004353D2">
      <w:pPr>
        <w:pStyle w:val="Nagwek2"/>
        <w:spacing w:before="0" w:beforeAutospacing="0" w:after="0" w:afterAutospacing="0"/>
        <w:ind w:left="-540"/>
        <w:jc w:val="center"/>
        <w:rPr>
          <w:rStyle w:val="Pogrubienie"/>
          <w:bCs/>
          <w:sz w:val="24"/>
          <w:szCs w:val="24"/>
        </w:rPr>
      </w:pPr>
    </w:p>
    <w:p w14:paraId="7F6E8DA8" w14:textId="77777777" w:rsidR="004353D2" w:rsidRPr="00ED0955" w:rsidRDefault="004353D2" w:rsidP="004353D2">
      <w:pPr>
        <w:pStyle w:val="Nagwek2"/>
        <w:spacing w:before="0" w:beforeAutospacing="0" w:after="0" w:afterAutospacing="0"/>
        <w:ind w:left="-567"/>
        <w:rPr>
          <w:rStyle w:val="Pogrubienie"/>
          <w:bCs/>
          <w:sz w:val="24"/>
          <w:szCs w:val="24"/>
          <w:u w:val="single"/>
        </w:rPr>
      </w:pPr>
      <w:r w:rsidRPr="00ED0955">
        <w:rPr>
          <w:rStyle w:val="Pogrubienie"/>
          <w:bCs/>
          <w:sz w:val="24"/>
          <w:szCs w:val="24"/>
          <w:u w:val="single"/>
        </w:rPr>
        <w:t>Ogólne postanowienia programu:</w:t>
      </w:r>
    </w:p>
    <w:p w14:paraId="4F3D65B5" w14:textId="23F331A1" w:rsidR="004353D2" w:rsidRPr="00ED0955" w:rsidRDefault="004353D2" w:rsidP="00C622E0">
      <w:pPr>
        <w:pStyle w:val="Nagwek2"/>
        <w:spacing w:before="0" w:beforeAutospacing="0" w:after="0" w:afterAutospacing="0"/>
        <w:ind w:hanging="142"/>
        <w:rPr>
          <w:rStyle w:val="Pogrubienie"/>
          <w:b/>
          <w:bCs/>
          <w:sz w:val="24"/>
          <w:szCs w:val="24"/>
        </w:rPr>
      </w:pPr>
      <w:r w:rsidRPr="00ED0955">
        <w:rPr>
          <w:rStyle w:val="Pogrubienie"/>
          <w:b/>
          <w:bCs/>
          <w:sz w:val="24"/>
          <w:szCs w:val="24"/>
        </w:rPr>
        <w:t xml:space="preserve">1.   </w:t>
      </w:r>
      <w:r w:rsidRPr="00ED0955">
        <w:rPr>
          <w:rStyle w:val="Pogrubienie"/>
          <w:bCs/>
          <w:sz w:val="24"/>
          <w:szCs w:val="24"/>
        </w:rPr>
        <w:t>Moduły, obszary i zadania programu, które będą realizowan</w:t>
      </w:r>
      <w:r w:rsidR="00F80C24" w:rsidRPr="00ED0955">
        <w:rPr>
          <w:rStyle w:val="Pogrubienie"/>
          <w:bCs/>
          <w:sz w:val="24"/>
          <w:szCs w:val="24"/>
        </w:rPr>
        <w:t>e w 202</w:t>
      </w:r>
      <w:r w:rsidR="00F364C2">
        <w:rPr>
          <w:rStyle w:val="Pogrubienie"/>
          <w:bCs/>
          <w:sz w:val="24"/>
          <w:szCs w:val="24"/>
        </w:rPr>
        <w:t>2</w:t>
      </w:r>
      <w:r w:rsidRPr="00ED0955">
        <w:rPr>
          <w:rStyle w:val="Pogrubienie"/>
          <w:bCs/>
          <w:sz w:val="24"/>
          <w:szCs w:val="24"/>
        </w:rPr>
        <w:t xml:space="preserve"> roku:</w:t>
      </w:r>
    </w:p>
    <w:p w14:paraId="0173BE61" w14:textId="77777777" w:rsidR="004353D2" w:rsidRPr="00ED0955" w:rsidRDefault="004353D2" w:rsidP="004353D2">
      <w:pPr>
        <w:pStyle w:val="Nagwek2"/>
        <w:spacing w:before="0" w:beforeAutospacing="0" w:after="0" w:afterAutospacing="0"/>
        <w:ind w:left="180" w:hanging="747"/>
        <w:rPr>
          <w:sz w:val="24"/>
          <w:szCs w:val="24"/>
        </w:rPr>
      </w:pPr>
      <w:r w:rsidRPr="00ED0955">
        <w:rPr>
          <w:rStyle w:val="Pogrubienie"/>
          <w:bCs/>
          <w:sz w:val="24"/>
          <w:szCs w:val="24"/>
        </w:rPr>
        <w:t xml:space="preserve">      1) MODUŁ I</w:t>
      </w:r>
      <w:r w:rsidRPr="00ED0955">
        <w:rPr>
          <w:b w:val="0"/>
          <w:sz w:val="24"/>
          <w:szCs w:val="24"/>
        </w:rPr>
        <w:t xml:space="preserve"> – likwidacja barier utrudniających aktyw</w:t>
      </w:r>
      <w:r w:rsidR="00C622E0" w:rsidRPr="00ED0955">
        <w:rPr>
          <w:b w:val="0"/>
          <w:sz w:val="24"/>
          <w:szCs w:val="24"/>
        </w:rPr>
        <w:t xml:space="preserve">izację społeczną i zawodową: </w:t>
      </w:r>
      <w:r w:rsidRPr="00ED0955">
        <w:rPr>
          <w:b w:val="0"/>
          <w:iCs/>
          <w:kern w:val="2"/>
          <w:sz w:val="24"/>
          <w:szCs w:val="24"/>
        </w:rPr>
        <w:t>Obszar A – likwidacja bariery transportowej:</w:t>
      </w:r>
    </w:p>
    <w:p w14:paraId="505B38BF" w14:textId="77777777" w:rsidR="004353D2" w:rsidRPr="00ED0955" w:rsidRDefault="004353D2" w:rsidP="004353D2">
      <w:pPr>
        <w:numPr>
          <w:ilvl w:val="3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Zadanie 1 – pomoc w zakupie i montażu oprzyrządowania do posiadanego samochodu, adresowana do osób z orzeczeniem o niepełnosprawności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(do 16 roku życia) lub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ruchu,</w:t>
      </w:r>
    </w:p>
    <w:p w14:paraId="569CE95A" w14:textId="77777777" w:rsidR="004353D2" w:rsidRPr="00ED0955" w:rsidRDefault="004353D2" w:rsidP="004353D2">
      <w:pPr>
        <w:numPr>
          <w:ilvl w:val="3"/>
          <w:numId w:val="2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2 – pomoc w uzyskaniu prawa jazdy, adresowana do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ruchu,</w:t>
      </w:r>
    </w:p>
    <w:p w14:paraId="5CB11190" w14:textId="77777777" w:rsidR="004353D2" w:rsidRPr="00ED0955" w:rsidRDefault="004353D2" w:rsidP="004353D2">
      <w:pPr>
        <w:numPr>
          <w:ilvl w:val="3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 3 – pomoc w uzyskaniu prawa jazdy, adresowana do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słuchu,</w:t>
      </w:r>
      <w:r w:rsidRPr="00ED0955">
        <w:rPr>
          <w:rFonts w:ascii="Times New Roman" w:hAnsi="Times New Roman" w:cs="Times New Roman"/>
          <w:sz w:val="24"/>
          <w:szCs w:val="24"/>
        </w:rPr>
        <w:t xml:space="preserve"> w stopniu wymagającym korzystania z usług tłumacza języka migowego,</w:t>
      </w:r>
    </w:p>
    <w:p w14:paraId="0FFBA26C" w14:textId="77777777" w:rsidR="004353D2" w:rsidRPr="00ED0955" w:rsidRDefault="004353D2" w:rsidP="004353D2">
      <w:pPr>
        <w:numPr>
          <w:ilvl w:val="3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 xml:space="preserve">Zadanie 4 – pomoc w zakupie i montażu oprzyrządowania do posiadanego samochodu, adresowana do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słuchu,</w:t>
      </w:r>
    </w:p>
    <w:p w14:paraId="4392CC4C" w14:textId="77777777" w:rsidR="004353D2" w:rsidRPr="00ED0955" w:rsidRDefault="004353D2" w:rsidP="004353D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Obszar B – likwidacja barier w dostępie do uczestniczenia w społeczeństwie informacyjnym:</w:t>
      </w:r>
    </w:p>
    <w:p w14:paraId="71B448E3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1 – pomoc w zakupie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 lub jego elementów oraz oprogramowania,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 orzeczeniem o niepełnosprawności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br/>
        <w:t>(do 16 roku życia) lub do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 osób ze znacznym stopniem niepełnosprawności, z dysfunkcją narządu wzroku lub obu kończyn górnych,</w:t>
      </w:r>
    </w:p>
    <w:p w14:paraId="2C5D1F08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2 –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dofinansowanie szkoleń w zakresie obsługi nabytego w ramach programu sprzętu elektronicznego i oprogramowania,</w:t>
      </w:r>
    </w:p>
    <w:p w14:paraId="0B7C4569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3 – pomoc w zakupie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 lub jego elementów oraz oprogramowania,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adresowana do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 osób z umiarkowanym stopniem niepełnosprawności, z dysfunkcją narządu wzroku,</w:t>
      </w:r>
    </w:p>
    <w:p w14:paraId="397F75E8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4 – pomoc w zakupie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 lub jego elementów oraz oprogramowania,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 orzeczeniem o niepełnosprawności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(do 16 roku życia) lub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umiarkowanym stopniem niepełnosprawności, z dysfunkcją narządu słuchu i </w:t>
      </w:r>
      <w:r w:rsidRPr="00ED0955">
        <w:rPr>
          <w:rFonts w:ascii="Times New Roman" w:hAnsi="Times New Roman" w:cs="Times New Roman"/>
          <w:sz w:val="24"/>
          <w:szCs w:val="24"/>
        </w:rPr>
        <w:t xml:space="preserve">trudnościami </w:t>
      </w:r>
      <w:r w:rsidRPr="00ED0955">
        <w:rPr>
          <w:rFonts w:ascii="Times New Roman" w:hAnsi="Times New Roman" w:cs="Times New Roman"/>
          <w:sz w:val="24"/>
          <w:szCs w:val="24"/>
        </w:rPr>
        <w:br/>
        <w:t>w komunikowaniu się za pomocą mowy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69DB17ED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5 – pomoc w utrzymaniu sprawności technicznej posiadanego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elektronicznego, zakupionego w ramach programu,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 orzeczeniem o niepełnosprawności (do 16 roku życia) lub osób ze znacznym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1531C65A" w14:textId="77777777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Obszar C – likwidacja barier w poruszaniu się:</w:t>
      </w:r>
    </w:p>
    <w:p w14:paraId="319329B6" w14:textId="77777777" w:rsidR="004353D2" w:rsidRPr="00ED0955" w:rsidRDefault="004353D2" w:rsidP="004353D2">
      <w:pPr>
        <w:tabs>
          <w:tab w:val="left" w:pos="993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- Zadanie 1 - </w:t>
      </w:r>
      <w:r w:rsidRPr="00ED0955">
        <w:rPr>
          <w:rFonts w:ascii="Times New Roman" w:hAnsi="Times New Roman" w:cs="Times New Roman"/>
          <w:sz w:val="24"/>
          <w:szCs w:val="24"/>
        </w:rPr>
        <w:t>pomoc w zakupie wózka inwalidzkiego o napędzie elektrycznym adresowana do osób z orzeczeniem o niepełnosprawności (do 16 roku życia) lub osób ze znacznym stopniem niepełnosprawności i dysfunkcją uniemożliwiającą samodzielne poruszanie się za pomocą wózka inwalidzkiego o napędzie ręcznym,</w:t>
      </w:r>
    </w:p>
    <w:p w14:paraId="75B3FBBD" w14:textId="77777777" w:rsidR="004353D2" w:rsidRPr="00ED0955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2 – pomoc w utrzymaniu sprawności technicznej posiadanego skutera lub wózka inwalidzkiego o napędzie elektrycznym, adresowana do osób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z orzeczeniem o niepełnosprawności (do 16 roku życia) lub osób ze znacznym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14CD6C96" w14:textId="77777777" w:rsidR="004353D2" w:rsidRPr="00ED0955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 xml:space="preserve">Zadanie 3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–</w:t>
      </w:r>
      <w:r w:rsidRPr="00ED0955">
        <w:rPr>
          <w:rFonts w:ascii="Times New Roman" w:hAnsi="Times New Roman" w:cs="Times New Roman"/>
          <w:sz w:val="24"/>
          <w:szCs w:val="24"/>
        </w:rPr>
        <w:t xml:space="preserve"> pomoc w zakupie protezy kończyny, w której zastosowano nowoczesne rozwiązania techniczne, tj. protezy co najmniej na III poziomie jakości,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adresowana do osób ze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27CB71C3" w14:textId="77777777" w:rsidR="004353D2" w:rsidRPr="00ED0955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 xml:space="preserve">Zadanie 4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–</w:t>
      </w:r>
      <w:r w:rsidRPr="00ED0955">
        <w:rPr>
          <w:rFonts w:ascii="Times New Roman" w:hAnsi="Times New Roman" w:cs="Times New Roman"/>
          <w:sz w:val="24"/>
          <w:szCs w:val="24"/>
        </w:rPr>
        <w:t xml:space="preserve"> pomoc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w utrzymaniu sprawności technicznej posiadanej protezy </w:t>
      </w:r>
      <w:r w:rsidRPr="00ED0955">
        <w:rPr>
          <w:rFonts w:ascii="Times New Roman" w:hAnsi="Times New Roman" w:cs="Times New Roman"/>
          <w:sz w:val="24"/>
          <w:szCs w:val="24"/>
        </w:rPr>
        <w:t>kończyny, w której zastosowano nowoczesne rozwiązania techniczne, (co najmniej na III poziomie jakości),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adresowana do osób ze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42D81351" w14:textId="77777777" w:rsidR="004353D2" w:rsidRPr="00ED0955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ruchu</w:t>
      </w:r>
      <w:r w:rsidRPr="00ED0955">
        <w:rPr>
          <w:rFonts w:ascii="Times New Roman" w:hAnsi="Times New Roman" w:cs="Times New Roman"/>
          <w:sz w:val="24"/>
          <w:szCs w:val="24"/>
        </w:rPr>
        <w:t xml:space="preserve"> powodującą problemy w samodzielnym przemieszczaniu się i posiadających zgodę lekarza specjalisty na użytkowanie przedmiotu dofinansowania,</w:t>
      </w:r>
    </w:p>
    <w:p w14:paraId="7669DD38" w14:textId="77777777" w:rsidR="004353D2" w:rsidRPr="0066575E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Obszar D –</w:t>
      </w:r>
      <w:r w:rsidRPr="00ED0955">
        <w:rPr>
          <w:rFonts w:ascii="Times New Roman" w:hAnsi="Times New Roman" w:cs="Times New Roman"/>
          <w:sz w:val="24"/>
          <w:szCs w:val="24"/>
        </w:rPr>
        <w:t xml:space="preserve"> pomoc w utrzymaniu aktywności zawodowej poprzez zapewnienie opieki dla osoby zależnej</w:t>
      </w:r>
      <w:r w:rsidRPr="00ED0955">
        <w:rPr>
          <w:rFonts w:ascii="Times New Roman" w:hAnsi="Times New Roman" w:cs="Times New Roman"/>
          <w:iCs/>
          <w:sz w:val="24"/>
          <w:szCs w:val="24"/>
        </w:rPr>
        <w:t xml:space="preserve"> (dziecka przebywającego w żłobku lub przedszkolu </w:t>
      </w:r>
      <w:r w:rsidRPr="00C1780B">
        <w:rPr>
          <w:rFonts w:ascii="Times New Roman" w:hAnsi="Times New Roman" w:cs="Times New Roman"/>
          <w:iCs/>
          <w:sz w:val="24"/>
          <w:szCs w:val="24"/>
        </w:rPr>
        <w:t>albo pod inną tego typu</w:t>
      </w:r>
      <w:r w:rsidRPr="00ED0955">
        <w:rPr>
          <w:rFonts w:ascii="Times New Roman" w:hAnsi="Times New Roman" w:cs="Times New Roman"/>
          <w:iCs/>
          <w:sz w:val="24"/>
          <w:szCs w:val="24"/>
        </w:rPr>
        <w:t xml:space="preserve"> opieką),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ze znacznym lub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umiarkowanym stopniem niepełnosprawności, którzy są </w:t>
      </w:r>
      <w:r w:rsidRPr="00E47AFD">
        <w:rPr>
          <w:rFonts w:ascii="Times New Roman" w:hAnsi="Times New Roman" w:cs="Times New Roman"/>
          <w:sz w:val="24"/>
          <w:szCs w:val="24"/>
        </w:rPr>
        <w:t>przedstawicielem ustawowym lub opiekunem prawnym dziecka;</w:t>
      </w:r>
    </w:p>
    <w:p w14:paraId="5658A288" w14:textId="77777777" w:rsidR="004353D2" w:rsidRPr="00E47AFD" w:rsidRDefault="004353D2" w:rsidP="004353D2">
      <w:pPr>
        <w:pStyle w:val="Nagwek2"/>
        <w:spacing w:before="0" w:beforeAutospacing="0" w:after="0" w:afterAutospacing="0"/>
        <w:ind w:left="-540" w:hanging="27"/>
        <w:jc w:val="both"/>
        <w:rPr>
          <w:rStyle w:val="Pogrubienie"/>
          <w:bCs/>
          <w:color w:val="000000" w:themeColor="text1"/>
          <w:sz w:val="24"/>
          <w:szCs w:val="24"/>
        </w:rPr>
      </w:pPr>
      <w:r w:rsidRPr="00E47AFD">
        <w:rPr>
          <w:b w:val="0"/>
          <w:sz w:val="24"/>
          <w:szCs w:val="24"/>
        </w:rPr>
        <w:lastRenderedPageBreak/>
        <w:t xml:space="preserve">       2) MODUŁ II – pomoc w uzyskaniu wykształcenia na poziomie wyższym</w:t>
      </w:r>
      <w:r w:rsidR="00D34153" w:rsidRPr="00E47AFD">
        <w:rPr>
          <w:b w:val="0"/>
          <w:sz w:val="24"/>
          <w:szCs w:val="24"/>
        </w:rPr>
        <w:t xml:space="preserve"> adresowana do osób ze znacznym lub umiarkowanym stopniem niepełnosprawności, pobierających naukę w szkole wyższej lub w szkole policealnej  lub kolegium, a także do osób mających przewód doktorski </w:t>
      </w:r>
      <w:r w:rsidR="00D34153" w:rsidRPr="00E47AFD">
        <w:rPr>
          <w:b w:val="0"/>
          <w:color w:val="000000" w:themeColor="text1"/>
          <w:sz w:val="24"/>
          <w:szCs w:val="24"/>
        </w:rPr>
        <w:t>otwarty poza studiami doktoranckimi</w:t>
      </w:r>
      <w:r w:rsidRPr="00E47AFD">
        <w:rPr>
          <w:b w:val="0"/>
          <w:color w:val="000000" w:themeColor="text1"/>
          <w:sz w:val="24"/>
          <w:szCs w:val="24"/>
        </w:rPr>
        <w:t>.</w:t>
      </w:r>
    </w:p>
    <w:p w14:paraId="2160188B" w14:textId="77777777" w:rsidR="004353D2" w:rsidRPr="00E47AFD" w:rsidRDefault="004353D2" w:rsidP="00C622E0">
      <w:pPr>
        <w:pStyle w:val="Nagwek2"/>
        <w:spacing w:before="0" w:beforeAutospacing="0" w:after="0" w:afterAutospacing="0"/>
        <w:ind w:left="284" w:hanging="426"/>
        <w:rPr>
          <w:rStyle w:val="Pogrubienie"/>
          <w:bCs/>
          <w:color w:val="000000" w:themeColor="text1"/>
          <w:sz w:val="24"/>
          <w:szCs w:val="24"/>
        </w:rPr>
      </w:pPr>
      <w:r w:rsidRPr="00D31704">
        <w:rPr>
          <w:rStyle w:val="Pogrubienie"/>
          <w:b/>
          <w:bCs/>
          <w:color w:val="000000" w:themeColor="text1"/>
          <w:sz w:val="24"/>
          <w:szCs w:val="24"/>
        </w:rPr>
        <w:t>2.</w:t>
      </w:r>
      <w:r w:rsidRPr="00E47AFD">
        <w:rPr>
          <w:rStyle w:val="Pogrubienie"/>
          <w:bCs/>
          <w:color w:val="000000" w:themeColor="text1"/>
          <w:sz w:val="24"/>
          <w:szCs w:val="24"/>
        </w:rPr>
        <w:t xml:space="preserve">   Adresaci programu:</w:t>
      </w:r>
    </w:p>
    <w:p w14:paraId="7E9A5DDD" w14:textId="77777777" w:rsidR="004353D2" w:rsidRPr="00E47AFD" w:rsidRDefault="004353D2" w:rsidP="004353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1) </w:t>
      </w: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Warunki uczestnictwa osoby niepełnosprawnej w programie w module I: </w:t>
      </w:r>
    </w:p>
    <w:p w14:paraId="030FF188" w14:textId="77777777" w:rsidR="004353D2" w:rsidRPr="00E47AFD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A: </w:t>
      </w:r>
    </w:p>
    <w:p w14:paraId="15B1A6D5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1: </w:t>
      </w:r>
    </w:p>
    <w:p w14:paraId="5B59E43D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 lub w przypadku osób do 16 roku życia - orzeczenie o niepełnosprawności,</w:t>
      </w:r>
    </w:p>
    <w:p w14:paraId="2295E51C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6B831AB1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ruchu,</w:t>
      </w:r>
    </w:p>
    <w:p w14:paraId="1FA3E8FF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2: </w:t>
      </w:r>
    </w:p>
    <w:p w14:paraId="6E2E394E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niepełnosprawności,</w:t>
      </w:r>
    </w:p>
    <w:p w14:paraId="7E5947C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zawodowej,</w:t>
      </w:r>
    </w:p>
    <w:p w14:paraId="4224044C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ruchu,</w:t>
      </w:r>
    </w:p>
    <w:p w14:paraId="7AC5B172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3: </w:t>
      </w:r>
    </w:p>
    <w:p w14:paraId="0D355A74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niepełnosprawności,</w:t>
      </w:r>
    </w:p>
    <w:p w14:paraId="52DBC751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zawodowej,</w:t>
      </w:r>
    </w:p>
    <w:p w14:paraId="547A4A96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słuchu, w stopniu wymagającym korzystania z usług tłumacza języka migowego,</w:t>
      </w:r>
    </w:p>
    <w:p w14:paraId="728C465D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4: </w:t>
      </w:r>
    </w:p>
    <w:p w14:paraId="0A7450E1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niepełnosprawności,</w:t>
      </w:r>
    </w:p>
    <w:p w14:paraId="2B4F7B37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 lub zatrudnienie,</w:t>
      </w:r>
    </w:p>
    <w:p w14:paraId="2336BEA8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słuchu;</w:t>
      </w:r>
    </w:p>
    <w:p w14:paraId="063CE610" w14:textId="77777777" w:rsidR="004353D2" w:rsidRPr="00E47AFD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B: </w:t>
      </w:r>
    </w:p>
    <w:p w14:paraId="69529BAC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1: </w:t>
      </w:r>
    </w:p>
    <w:p w14:paraId="212B079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0ACF6AED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5245C09E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obu kończyn górnych lub narządu wzroku,</w:t>
      </w:r>
    </w:p>
    <w:p w14:paraId="58FB41EB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2: </w:t>
      </w:r>
    </w:p>
    <w:p w14:paraId="3A1CAA04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udzielona w ramach Obszaru B,</w:t>
      </w:r>
    </w:p>
    <w:p w14:paraId="78B32687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3: </w:t>
      </w:r>
    </w:p>
    <w:p w14:paraId="0BDA0966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umiarkowany stopień niepełnosprawności,</w:t>
      </w:r>
    </w:p>
    <w:p w14:paraId="46A74760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wzroku,</w:t>
      </w:r>
    </w:p>
    <w:p w14:paraId="1A6A05FE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 lub zatrudnienie,</w:t>
      </w:r>
    </w:p>
    <w:p w14:paraId="7074AC20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4: </w:t>
      </w:r>
    </w:p>
    <w:p w14:paraId="46FC3312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 lub w przypadku osób do 16 roku życia - orzeczenie o niepełnosprawności,</w:t>
      </w:r>
    </w:p>
    <w:p w14:paraId="544025A9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słuchu,</w:t>
      </w:r>
    </w:p>
    <w:p w14:paraId="3BF1A25B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trudności w komunikowaniu się za pomocą mowy,</w:t>
      </w:r>
    </w:p>
    <w:p w14:paraId="3FEE4E5B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3440D5F9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nr 5: </w:t>
      </w:r>
    </w:p>
    <w:p w14:paraId="365D6DED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udzielona w Zadaniu: 1, 3 lub 4,</w:t>
      </w:r>
    </w:p>
    <w:p w14:paraId="394EE6F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stopień niepełnosprawności lub w przypadku osób do 16 roku życia - orzeczenie o niepełnosprawności;</w:t>
      </w:r>
    </w:p>
    <w:p w14:paraId="22FFE268" w14:textId="77777777" w:rsidR="004353D2" w:rsidRPr="00E47AFD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C: </w:t>
      </w:r>
    </w:p>
    <w:p w14:paraId="4D9D8499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1: </w:t>
      </w:r>
    </w:p>
    <w:p w14:paraId="2EF4D31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znaczny stopień niepełnosprawności lub w przypadku osób do 16 roku życia - orzeczenie o niepełnosprawności,</w:t>
      </w:r>
    </w:p>
    <w:p w14:paraId="0153470B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zatrudnienie lub nauka lub potwierdzone opinią eksperta PFRON rokowania uzyskania zdolności do pracy albo do podjęcia nauki w wyniku wsparcia udzielonego w programie,</w:t>
      </w:r>
    </w:p>
    <w:p w14:paraId="72D9261E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0F9844C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dysfunkcje uniemożliwiające samodzielne poruszanie się za pomocą wózka inwalidzkiego o napędzie ręcznym,</w:t>
      </w:r>
    </w:p>
    <w:p w14:paraId="5F93AA02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2: </w:t>
      </w:r>
    </w:p>
    <w:p w14:paraId="3EEE0A82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4D15F9C3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3 i 4: </w:t>
      </w:r>
    </w:p>
    <w:p w14:paraId="5F1B9431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stopień niepełnosprawności,</w:t>
      </w:r>
    </w:p>
    <w:p w14:paraId="4010FA49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 lub zatrudnienie,</w:t>
      </w:r>
    </w:p>
    <w:p w14:paraId="665E9E3B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potwierdzona opinią eksperta PFRON stabilność procesu chorobowego,</w:t>
      </w:r>
    </w:p>
    <w:p w14:paraId="56E923DC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potwierdzone opinią eksperta PFRON rokowania uzyskania zdolności do pracy w wyniku wsparcia udzielonego w programie,</w:t>
      </w:r>
    </w:p>
    <w:p w14:paraId="49119460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Zdanie 5: </w:t>
      </w:r>
    </w:p>
    <w:p w14:paraId="4275FE77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43B00208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524ACED6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ruchu powodująca problemy w samodzielnym przemieszczaniu się,</w:t>
      </w:r>
    </w:p>
    <w:p w14:paraId="1AEDD118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zgoda lekarza specjalisty na użytkowanie skutera o napędzie elektrycznym lub wózka ręcznego z oprzyrządowaniem elektrycznym;</w:t>
      </w:r>
    </w:p>
    <w:p w14:paraId="307B4808" w14:textId="77777777" w:rsidR="004353D2" w:rsidRPr="00E47AFD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D: </w:t>
      </w:r>
    </w:p>
    <w:p w14:paraId="04872B3C" w14:textId="77777777" w:rsidR="004353D2" w:rsidRPr="00E47AFD" w:rsidRDefault="004353D2" w:rsidP="004353D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niepełnosprawności,</w:t>
      </w:r>
    </w:p>
    <w:p w14:paraId="5092457B" w14:textId="77777777" w:rsidR="004353D2" w:rsidRPr="00E47AFD" w:rsidRDefault="004353D2" w:rsidP="004353D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aktywność zawodowa,</w:t>
      </w:r>
    </w:p>
    <w:p w14:paraId="168071BA" w14:textId="77777777" w:rsidR="004353D2" w:rsidRPr="00E47AFD" w:rsidRDefault="004353D2" w:rsidP="004353D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pełnienie roli przedstawiciela ustawowego lub opiekuna prawnego dziecka.</w:t>
      </w:r>
    </w:p>
    <w:p w14:paraId="5897B194" w14:textId="77777777" w:rsidR="004353D2" w:rsidRPr="00E47AFD" w:rsidRDefault="004353D2" w:rsidP="004353D2">
      <w:pPr>
        <w:pStyle w:val="Nagwek2"/>
        <w:spacing w:before="0" w:beforeAutospacing="0" w:after="0" w:afterAutospacing="0"/>
        <w:ind w:left="-180" w:hanging="360"/>
        <w:rPr>
          <w:b w:val="0"/>
          <w:color w:val="000000" w:themeColor="text1"/>
          <w:sz w:val="24"/>
          <w:szCs w:val="24"/>
        </w:rPr>
      </w:pPr>
      <w:r w:rsidRPr="00E47AFD">
        <w:rPr>
          <w:b w:val="0"/>
          <w:color w:val="000000" w:themeColor="text1"/>
          <w:sz w:val="24"/>
          <w:szCs w:val="24"/>
        </w:rPr>
        <w:t xml:space="preserve">2)  Warunki uczestnictwa osoby niepełnosprawnej w programie w MODULE II: </w:t>
      </w:r>
    </w:p>
    <w:p w14:paraId="4E845FC5" w14:textId="77777777" w:rsidR="004353D2" w:rsidRPr="00E47AFD" w:rsidRDefault="004353D2" w:rsidP="00D34153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a) znaczny lub umiarkowany stopień niepełnosprawności,</w:t>
      </w:r>
      <w:r w:rsidR="00D34153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75ADCB6" w14:textId="77777777" w:rsidR="004353D2" w:rsidRPr="00E47AFD" w:rsidRDefault="004353D2" w:rsidP="004353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b) nauka w szkole wyższej lub szkole policealnej lub kolegium lub przewód doktorski otwarty poza studiami doktoranckimi.</w:t>
      </w:r>
    </w:p>
    <w:p w14:paraId="03D20B49" w14:textId="77777777" w:rsidR="00B25069" w:rsidRPr="00E47AFD" w:rsidRDefault="00B25069" w:rsidP="00C622E0"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Warunki uczestnictwa osób zaangażowanych w procesie rehabilitacji, szkoleniu organizowanym w ramach Modułu III programu:</w:t>
      </w:r>
    </w:p>
    <w:p w14:paraId="2C07A8D7" w14:textId="77777777" w:rsidR="00B25069" w:rsidRPr="00E47AFD" w:rsidRDefault="00B25069" w:rsidP="004353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spełnienia warunków rekrutacji ustalonych dla każdego cyklu szkoleń </w:t>
      </w:r>
    </w:p>
    <w:p w14:paraId="3CE51839" w14:textId="77777777" w:rsidR="00B25069" w:rsidRPr="00E47AFD" w:rsidRDefault="00B25069" w:rsidP="004353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skierowanie na szkolenie przez jednostki samorządu terytorialnego lub organizacji pozarządowych. </w:t>
      </w:r>
    </w:p>
    <w:p w14:paraId="3BDF0D90" w14:textId="77777777" w:rsidR="004353D2" w:rsidRPr="00E47AFD" w:rsidRDefault="00B25069" w:rsidP="00C622E0">
      <w:pPr>
        <w:pStyle w:val="Default"/>
        <w:ind w:left="426" w:hanging="710"/>
        <w:jc w:val="both"/>
        <w:rPr>
          <w:color w:val="000000" w:themeColor="text1"/>
        </w:rPr>
      </w:pPr>
      <w:r w:rsidRPr="00D31704">
        <w:rPr>
          <w:b/>
          <w:color w:val="000000" w:themeColor="text1"/>
        </w:rPr>
        <w:t>4</w:t>
      </w:r>
      <w:r w:rsidR="004353D2" w:rsidRPr="00E47AFD">
        <w:rPr>
          <w:color w:val="000000" w:themeColor="text1"/>
        </w:rPr>
        <w:t xml:space="preserve">. Warunki wykluczające uczestnictwo w programie: </w:t>
      </w:r>
    </w:p>
    <w:p w14:paraId="77181265" w14:textId="77777777" w:rsidR="004353D2" w:rsidRPr="00E47AFD" w:rsidRDefault="004353D2" w:rsidP="004353D2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w MODUŁACH I </w:t>
      </w:r>
      <w:proofErr w:type="spellStart"/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- wymagalne zobowiązania wobec PFRON lub wobec realizatora programu,</w:t>
      </w:r>
    </w:p>
    <w:p w14:paraId="718698A9" w14:textId="77777777" w:rsidR="004353D2" w:rsidRPr="00E47AFD" w:rsidRDefault="004353D2" w:rsidP="004353D2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2) w MODULE II - przerwa w nauce.</w:t>
      </w:r>
    </w:p>
    <w:p w14:paraId="539B81DB" w14:textId="77777777" w:rsidR="004353D2" w:rsidRPr="00E47AFD" w:rsidRDefault="00B25069" w:rsidP="00C622E0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1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3D2"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Częstotliwość udzielania pomocy w ramach Modułu I: </w:t>
      </w:r>
    </w:p>
    <w:p w14:paraId="0FD18F25" w14:textId="77777777" w:rsidR="004353D2" w:rsidRPr="00E47AFD" w:rsidRDefault="004353D2" w:rsidP="004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 A i Obszar C – Zadania: 1 i 3 oraz 5 - ponowna pomoc może być udzielona po upływie 3 lat, licząc od początku roku następującego po roku, w którym udzielono pomocy;</w:t>
      </w:r>
    </w:p>
    <w:p w14:paraId="756D3716" w14:textId="77777777" w:rsidR="004353D2" w:rsidRPr="00E47AFD" w:rsidRDefault="004353D2" w:rsidP="004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 C – Zadania 2 i 4 oraz Obszar B Zadanie 5 – ponowna pomoc może być udzielona po zakończeniu okresu gwarancji na przedmiot/usługę wcześniej dofinansowaną;</w:t>
      </w:r>
    </w:p>
    <w:p w14:paraId="79E72D1E" w14:textId="77777777" w:rsidR="004353D2" w:rsidRPr="00E47AFD" w:rsidRDefault="004353D2" w:rsidP="004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Obszar B, z wyłączeniem Zadania 5 – ponowna pomoc może być udzielona po upływie 5 lat, licząc od początku roku następującego po roku, w którym udzielono pomocy.</w:t>
      </w:r>
    </w:p>
    <w:p w14:paraId="34BAC7EB" w14:textId="77777777" w:rsidR="004353D2" w:rsidRPr="00E47AFD" w:rsidRDefault="004A0171" w:rsidP="004A0171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Samorząd powiatowy może podjąć decyzję o przyznaniu dofinansowania z pominięciem </w:t>
      </w:r>
      <w:r w:rsidR="00E47AFD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okresów, o których  mowa ust. 5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wobec wnioskodawców, którzy wskutek: </w:t>
      </w:r>
    </w:p>
    <w:p w14:paraId="7C944B20" w14:textId="77777777" w:rsidR="004353D2" w:rsidRPr="00E47AFD" w:rsidRDefault="004353D2" w:rsidP="004353D2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1) pogorszenia stanu zdrowia nie mogą korzystać z posiadanego, uprzednio dofinansowanego ze środków PFRON, przedmiotu dofinansowania.</w:t>
      </w:r>
    </w:p>
    <w:p w14:paraId="6012F2C6" w14:textId="77777777" w:rsidR="004353D2" w:rsidRPr="00E47AFD" w:rsidRDefault="004353D2" w:rsidP="004353D2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2) zdarzeń losowych utracili przedmiot dofinansowania ze środków PFRON albo uległ on zniszczeniu w stopniu uniemożliwiającym użytkowanie i naprawę.</w:t>
      </w:r>
    </w:p>
    <w:p w14:paraId="51F8825A" w14:textId="77777777" w:rsidR="004353D2" w:rsidRPr="00E47AFD" w:rsidRDefault="004353D2" w:rsidP="00C622E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F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47AFD">
        <w:rPr>
          <w:rFonts w:ascii="Times New Roman" w:hAnsi="Times New Roman" w:cs="Times New Roman"/>
          <w:sz w:val="24"/>
          <w:szCs w:val="24"/>
        </w:rPr>
        <w:t>Maksymalna kwota dofinansowania</w:t>
      </w:r>
      <w:r w:rsidR="00D34153" w:rsidRPr="00E47AFD">
        <w:rPr>
          <w:rFonts w:ascii="Times New Roman" w:hAnsi="Times New Roman" w:cs="Times New Roman"/>
          <w:sz w:val="24"/>
          <w:szCs w:val="24"/>
        </w:rPr>
        <w:t>, w tym refundacji</w:t>
      </w:r>
      <w:r w:rsidRPr="00E47AFD">
        <w:rPr>
          <w:rFonts w:ascii="Times New Roman" w:hAnsi="Times New Roman" w:cs="Times New Roman"/>
          <w:sz w:val="24"/>
          <w:szCs w:val="24"/>
        </w:rPr>
        <w:t xml:space="preserve"> ze środków PFRON w ramach MODUŁU I wynosi, w przypadku:</w:t>
      </w:r>
    </w:p>
    <w:p w14:paraId="45AD8A2A" w14:textId="77777777" w:rsidR="004353D2" w:rsidRPr="00E47AFD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1)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Obszaru A:</w:t>
      </w:r>
    </w:p>
    <w:p w14:paraId="2D9A546F" w14:textId="77777777" w:rsidR="004353D2" w:rsidRPr="00E47AFD" w:rsidRDefault="004353D2" w:rsidP="004353D2">
      <w:pPr>
        <w:numPr>
          <w:ilvl w:val="1"/>
          <w:numId w:val="9"/>
        </w:numPr>
        <w:tabs>
          <w:tab w:val="left" w:pos="851"/>
          <w:tab w:val="num" w:pos="1032"/>
          <w:tab w:val="num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1 – 10.000 zł,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z czego na zakup siedziska / fotelika do przewozu osoby niepełnosprawnej – 6.000 zł </w:t>
      </w:r>
    </w:p>
    <w:p w14:paraId="14A604BD" w14:textId="77777777" w:rsidR="004353D2" w:rsidRPr="00E47AFD" w:rsidRDefault="004353D2" w:rsidP="004353D2">
      <w:pPr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2 lub 3 – 4.800 zł, w tym:</w:t>
      </w:r>
    </w:p>
    <w:p w14:paraId="4010750B" w14:textId="77777777" w:rsidR="004353D2" w:rsidRPr="00E47AFD" w:rsidRDefault="004353D2" w:rsidP="004353D2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kosztów kursu i egzaminów kategorii B – 2.100 zł,</w:t>
      </w:r>
    </w:p>
    <w:p w14:paraId="5266EB2E" w14:textId="77777777" w:rsidR="004353D2" w:rsidRPr="00E47AFD" w:rsidRDefault="004353D2" w:rsidP="004353D2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kosztów kursu i egzaminów pozostałych kategorii – 3.500 zł,</w:t>
      </w:r>
    </w:p>
    <w:p w14:paraId="515928CA" w14:textId="77777777" w:rsidR="004353D2" w:rsidRPr="00E47AFD" w:rsidRDefault="004353D2" w:rsidP="004353D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dla pozostałych kosztów uzyskania prawa jazdy </w:t>
      </w:r>
      <w:r w:rsidRPr="00E47AFD">
        <w:rPr>
          <w:rFonts w:ascii="Times New Roman" w:hAnsi="Times New Roman" w:cs="Times New Roman"/>
          <w:sz w:val="24"/>
          <w:szCs w:val="24"/>
        </w:rPr>
        <w:t xml:space="preserve">w przypadku kursu </w:t>
      </w:r>
      <w:r w:rsidRPr="00E47AFD">
        <w:rPr>
          <w:rFonts w:ascii="Times New Roman" w:hAnsi="Times New Roman" w:cs="Times New Roman"/>
          <w:iCs/>
          <w:sz w:val="24"/>
          <w:szCs w:val="24"/>
        </w:rPr>
        <w:t xml:space="preserve">poza miejscowością zamieszkania wnioskodawcy (koszty związane </w:t>
      </w:r>
      <w:r w:rsidRPr="00E47AFD">
        <w:rPr>
          <w:rFonts w:ascii="Times New Roman" w:hAnsi="Times New Roman" w:cs="Times New Roman"/>
          <w:iCs/>
          <w:sz w:val="24"/>
          <w:szCs w:val="24"/>
        </w:rPr>
        <w:br/>
        <w:t xml:space="preserve">z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zakwaterowaniem, wyżywieniem i dojazdem w okresie trwania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kursu)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– 800 zł,</w:t>
      </w:r>
    </w:p>
    <w:p w14:paraId="647EA87E" w14:textId="77777777" w:rsidR="004353D2" w:rsidRPr="00E47AFD" w:rsidRDefault="004353D2" w:rsidP="004353D2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kosztów usług tłumacza migowego – 500 zł,</w:t>
      </w:r>
    </w:p>
    <w:p w14:paraId="6A12E52E" w14:textId="77777777" w:rsidR="004353D2" w:rsidRPr="00E47AFD" w:rsidRDefault="004353D2" w:rsidP="004353D2">
      <w:pPr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hanging="10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4 – 4.000 zł;</w:t>
      </w:r>
    </w:p>
    <w:p w14:paraId="71EEF5C4" w14:textId="77777777" w:rsidR="004353D2" w:rsidRPr="00E47AFD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Obszaru B:</w:t>
      </w:r>
    </w:p>
    <w:p w14:paraId="77575B28" w14:textId="77777777" w:rsidR="004353D2" w:rsidRPr="00E47AFD" w:rsidRDefault="004353D2" w:rsidP="004353D2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1:</w:t>
      </w:r>
    </w:p>
    <w:p w14:paraId="357EA95E" w14:textId="77777777" w:rsidR="0005473C" w:rsidRPr="0005473C" w:rsidRDefault="0005473C" w:rsidP="0005473C">
      <w:pPr>
        <w:numPr>
          <w:ilvl w:val="0"/>
          <w:numId w:val="11"/>
        </w:numPr>
        <w:spacing w:before="60" w:after="60"/>
        <w:ind w:left="1135" w:hanging="284"/>
        <w:rPr>
          <w:rFonts w:ascii="Times New Roman" w:hAnsi="Times New Roman" w:cs="Times New Roman"/>
          <w:iCs/>
          <w:kern w:val="2"/>
        </w:rPr>
      </w:pPr>
      <w:r w:rsidRPr="0005473C">
        <w:rPr>
          <w:rFonts w:ascii="Times New Roman" w:hAnsi="Times New Roman" w:cs="Times New Roman"/>
          <w:iCs/>
          <w:kern w:val="2"/>
        </w:rPr>
        <w:t>dla osoby niewidomej – 9.000 zł oraz 15.000 zł na urządzenia brajlowskie (łącznie 24.000 zł),</w:t>
      </w:r>
    </w:p>
    <w:p w14:paraId="59F5F221" w14:textId="77777777" w:rsidR="004353D2" w:rsidRPr="00E47AFD" w:rsidRDefault="004353D2" w:rsidP="004353D2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851" w:right="-316" w:firstLine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dla pozostałych osób z dysfunkcją narządu wzroku – 9.000 zł,</w:t>
      </w:r>
    </w:p>
    <w:p w14:paraId="4B56B946" w14:textId="77777777" w:rsidR="004353D2" w:rsidRPr="00E47AFD" w:rsidRDefault="004353D2" w:rsidP="004353D2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dla osoby z dy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>sfunkcją obu kończyn górnych – 7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590E91BD" w14:textId="77777777" w:rsidR="004353D2" w:rsidRPr="00E47AFD" w:rsidRDefault="004353D2" w:rsidP="004353D2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2:</w:t>
      </w:r>
    </w:p>
    <w:p w14:paraId="1EF9DB4D" w14:textId="77777777" w:rsidR="004353D2" w:rsidRPr="00E47AFD" w:rsidRDefault="004353D2" w:rsidP="004353D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osoby głuchoniewidomej – 4.000 zł,</w:t>
      </w:r>
    </w:p>
    <w:p w14:paraId="725ED211" w14:textId="77777777" w:rsidR="004353D2" w:rsidRPr="00E47AFD" w:rsidRDefault="004353D2" w:rsidP="004353D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osoby z dysfunkcją narządu słuchu – 3.000 zł,</w:t>
      </w:r>
    </w:p>
    <w:p w14:paraId="3AADBFC0" w14:textId="77777777" w:rsidR="004353D2" w:rsidRPr="00E47AFD" w:rsidRDefault="004353D2" w:rsidP="004353D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pozostałych adresatów obszaru – 2.000 zł,</w:t>
      </w:r>
    </w:p>
    <w:p w14:paraId="36A2000B" w14:textId="77777777" w:rsidR="004353D2" w:rsidRPr="00E47AFD" w:rsidRDefault="004353D2" w:rsidP="004353D2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z możliwością zwiększenia kwoty dofinansowania w indywidualnych przypadkach, maksymalnie o 100%, wyłącznie w przypadku, gdy poziom dysfunkcji narządu wzroku lub słuchu wymaga zwiększenia liczby godzin szkolenia,</w:t>
      </w:r>
    </w:p>
    <w:p w14:paraId="7FE870EC" w14:textId="77777777" w:rsidR="004353D2" w:rsidRPr="00E47AFD" w:rsidRDefault="008E706E" w:rsidP="004353D2">
      <w:pPr>
        <w:tabs>
          <w:tab w:val="left" w:pos="1134"/>
        </w:tabs>
        <w:spacing w:after="0" w:line="240" w:lineRule="auto"/>
        <w:ind w:left="851" w:right="-31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c)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w Zadaniu 3 – 7.5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00 zł,</w:t>
      </w:r>
    </w:p>
    <w:p w14:paraId="13410027" w14:textId="77777777" w:rsidR="004353D2" w:rsidRPr="00E47AFD" w:rsidRDefault="008E706E" w:rsidP="004353D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w Zadaniu 4 – 4.0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00 zł, </w:t>
      </w:r>
    </w:p>
    <w:p w14:paraId="3FAF99BB" w14:textId="77777777" w:rsidR="004353D2" w:rsidRPr="00E47AFD" w:rsidRDefault="004353D2" w:rsidP="004353D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e)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w Zadaniu 5 – 1.500 zł; </w:t>
      </w:r>
    </w:p>
    <w:p w14:paraId="4EA9724D" w14:textId="77777777" w:rsidR="004353D2" w:rsidRPr="00E47AFD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Obszaru C:</w:t>
      </w:r>
    </w:p>
    <w:p w14:paraId="5592C5DE" w14:textId="77777777" w:rsidR="004353D2" w:rsidRPr="00E47AFD" w:rsidRDefault="004353D2" w:rsidP="004353D2">
      <w:pPr>
        <w:pStyle w:val="Akapitzlist"/>
        <w:numPr>
          <w:ilvl w:val="1"/>
          <w:numId w:val="9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1 – 10.000 zł,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z możliwością zwiększenia kwoty dofinansowania do kwoty rekomendowanej przez eksperta PFRON, jednak nie więcej niż 25</w:t>
      </w:r>
      <w:r w:rsidR="00ED0955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000,00zł.,</w:t>
      </w:r>
    </w:p>
    <w:p w14:paraId="7ABDC3F1" w14:textId="77777777" w:rsidR="004353D2" w:rsidRPr="00E47AFD" w:rsidRDefault="004353D2" w:rsidP="004353D2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2 – 3.500 zł,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z czego na zakup 1 akumulatora nie więcej niż 1000,00zł.</w:t>
      </w:r>
    </w:p>
    <w:p w14:paraId="5D12DCC6" w14:textId="77777777" w:rsidR="004353D2" w:rsidRPr="00E47AFD" w:rsidRDefault="004353D2" w:rsidP="004353D2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3 dla protezy na III poziomie jakości, przy amputacji:</w:t>
      </w:r>
    </w:p>
    <w:p w14:paraId="37AC8B3F" w14:textId="77777777" w:rsidR="004353D2" w:rsidRPr="00E47AFD" w:rsidRDefault="00332507" w:rsidP="004353D2">
      <w:pPr>
        <w:numPr>
          <w:ilvl w:val="0"/>
          <w:numId w:val="13"/>
        </w:numPr>
        <w:tabs>
          <w:tab w:val="num" w:pos="1134"/>
          <w:tab w:val="left" w:pos="1418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zakresie ręki – 12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7166B844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przedramienia – 2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6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0CB7F461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ramienia lub wył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uszczeniu w stawie barkowym – 30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0826E178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na poziomie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stopy lub podudzia – 18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56A45CDC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na wysokości uda 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(także przez staw kolanowy) – 25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7A8B3A76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uda lub wył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uszczeniu w stawie biodrowym – 30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4A4EB934" w14:textId="77777777" w:rsidR="004353D2" w:rsidRPr="00E47AFD" w:rsidRDefault="004353D2" w:rsidP="004353D2">
      <w:pPr>
        <w:spacing w:after="0" w:line="240" w:lineRule="auto"/>
        <w:ind w:left="113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 xml:space="preserve">z możliwością zwiększenia kwoty dofinansowania w wyjątkowych przypadkach 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do kwoty rekomendowanej przez eksperta PFRON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i wyłącznie wtedy, gdy celowość zwiększenia jakości protezy do poziomu IV (dla </w:t>
      </w:r>
      <w:r w:rsidRPr="00E47AFD">
        <w:rPr>
          <w:rFonts w:ascii="Times New Roman" w:hAnsi="Times New Roman" w:cs="Times New Roman"/>
          <w:sz w:val="24"/>
          <w:szCs w:val="24"/>
        </w:rPr>
        <w:t xml:space="preserve">zdolności do pracy wnioskodawcy),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zostanie zarekomendowana przez eksperta PFRON,</w:t>
      </w:r>
    </w:p>
    <w:p w14:paraId="4923CEF1" w14:textId="77777777" w:rsidR="004353D2" w:rsidRPr="00E47AFD" w:rsidRDefault="004353D2" w:rsidP="004353D2">
      <w:pPr>
        <w:numPr>
          <w:ilvl w:val="1"/>
          <w:numId w:val="9"/>
        </w:numPr>
        <w:tabs>
          <w:tab w:val="num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4 – do 30%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kwot, o których mowa w lit. c, </w:t>
      </w:r>
    </w:p>
    <w:p w14:paraId="7DC6BF3A" w14:textId="77777777" w:rsidR="004353D2" w:rsidRPr="00E47AFD" w:rsidRDefault="004353D2" w:rsidP="004353D2">
      <w:pPr>
        <w:numPr>
          <w:ilvl w:val="1"/>
          <w:numId w:val="9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1,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3 i 4 dla </w:t>
      </w:r>
      <w:r w:rsidRPr="00E47AFD">
        <w:rPr>
          <w:rFonts w:ascii="Times New Roman" w:eastAsia="Arial Unicode MS" w:hAnsi="Times New Roman" w:cs="Times New Roman"/>
          <w:sz w:val="24"/>
          <w:szCs w:val="24"/>
        </w:rPr>
        <w:t xml:space="preserve">refundacji kosztów dojazdu beneficjenta programu na spotkanie z ekspertem PFRON lub kosztów dojazdu eksperta PFRON na spotkanie z beneficjentem programu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– w zależności od poniesionych kosztów, nie więcej niż 200 zł,</w:t>
      </w:r>
    </w:p>
    <w:p w14:paraId="4CA2FF71" w14:textId="77777777" w:rsidR="004353D2" w:rsidRPr="00E47AFD" w:rsidRDefault="008E706E" w:rsidP="004353D2">
      <w:pPr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hanging="106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5 – 7.5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00 zł;</w:t>
      </w:r>
    </w:p>
    <w:p w14:paraId="242E7722" w14:textId="77777777" w:rsidR="004353D2" w:rsidRPr="00E47AFD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Obszaru D – </w:t>
      </w:r>
      <w:r w:rsidR="00C02824" w:rsidRPr="00E47AFD">
        <w:rPr>
          <w:rFonts w:ascii="Times New Roman" w:hAnsi="Times New Roman" w:cs="Times New Roman"/>
          <w:sz w:val="24"/>
          <w:szCs w:val="24"/>
        </w:rPr>
        <w:t>3</w:t>
      </w:r>
      <w:r w:rsidRPr="00E47AFD">
        <w:rPr>
          <w:rFonts w:ascii="Times New Roman" w:hAnsi="Times New Roman" w:cs="Times New Roman"/>
          <w:sz w:val="24"/>
          <w:szCs w:val="24"/>
        </w:rPr>
        <w:t xml:space="preserve">00 zł miesięcznie – tytułem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kosztów </w:t>
      </w:r>
      <w:r w:rsidRPr="00E47AFD">
        <w:rPr>
          <w:rFonts w:ascii="Times New Roman" w:hAnsi="Times New Roman" w:cs="Times New Roman"/>
          <w:sz w:val="24"/>
          <w:szCs w:val="24"/>
        </w:rPr>
        <w:t xml:space="preserve">opieki nad jedną (każdą) osobą zależną. </w:t>
      </w:r>
    </w:p>
    <w:p w14:paraId="259D081A" w14:textId="77777777" w:rsidR="00D31704" w:rsidRDefault="004353D2" w:rsidP="004353D2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47AFD">
        <w:rPr>
          <w:rFonts w:ascii="Times New Roman" w:hAnsi="Times New Roman" w:cs="Times New Roman"/>
          <w:sz w:val="24"/>
          <w:szCs w:val="24"/>
        </w:rPr>
        <w:t xml:space="preserve">W ramach Modułu II kwota dofinansowania kosztów nauki, dotyczących semestru/półrocza </w:t>
      </w:r>
      <w:r w:rsidR="00D31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CA27E" w14:textId="670EB4FD" w:rsidR="004353D2" w:rsidRPr="00E47AFD" w:rsidRDefault="008E706E" w:rsidP="00D3170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objętego dofinansowaniem w 202</w:t>
      </w:r>
      <w:r w:rsidR="007A4C58">
        <w:rPr>
          <w:rFonts w:ascii="Times New Roman" w:hAnsi="Times New Roman" w:cs="Times New Roman"/>
          <w:sz w:val="24"/>
          <w:szCs w:val="24"/>
        </w:rPr>
        <w:t>2</w:t>
      </w:r>
      <w:r w:rsidR="004353D2" w:rsidRPr="00E47AFD">
        <w:rPr>
          <w:rFonts w:ascii="Times New Roman" w:hAnsi="Times New Roman" w:cs="Times New Roman"/>
          <w:sz w:val="24"/>
          <w:szCs w:val="24"/>
        </w:rPr>
        <w:t xml:space="preserve"> roku wynosi:</w:t>
      </w:r>
    </w:p>
    <w:p w14:paraId="5B027578" w14:textId="77777777" w:rsidR="008E706E" w:rsidRPr="00E47AFD" w:rsidRDefault="008E706E" w:rsidP="004353D2">
      <w:pPr>
        <w:numPr>
          <w:ilvl w:val="0"/>
          <w:numId w:val="1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dodatku na pokrycie kosztów kształcenia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:</w:t>
      </w:r>
    </w:p>
    <w:p w14:paraId="08615131" w14:textId="77777777" w:rsidR="004353D2" w:rsidRPr="00E47AFD" w:rsidRDefault="008E706E" w:rsidP="008E706E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a)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do 1.000 zł,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dla wnioskodawców pobierających naukę w szkole policealnej lub kolegium,</w:t>
      </w:r>
    </w:p>
    <w:p w14:paraId="18747B0D" w14:textId="77777777" w:rsidR="008E706E" w:rsidRPr="00E47AFD" w:rsidRDefault="008E706E" w:rsidP="008E706E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b) do 1.500 zł dla pozostałych wnioskodawców. </w:t>
      </w:r>
    </w:p>
    <w:p w14:paraId="47A168AE" w14:textId="77777777" w:rsidR="004353D2" w:rsidRPr="00E47AFD" w:rsidRDefault="004353D2" w:rsidP="004353D2">
      <w:pPr>
        <w:numPr>
          <w:ilvl w:val="0"/>
          <w:numId w:val="1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dodatku na uiszczenie opłaty za przeprowadzenie przewodu doktorskiego –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br/>
        <w:t>do 4.000 zł,</w:t>
      </w:r>
    </w:p>
    <w:p w14:paraId="1639B594" w14:textId="77777777" w:rsidR="004353D2" w:rsidRPr="00E47AFD" w:rsidRDefault="00AA50A3" w:rsidP="004353D2">
      <w:pPr>
        <w:numPr>
          <w:ilvl w:val="0"/>
          <w:numId w:val="1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>opłaty za naukę (czesne)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– równowartość kosztów czesnego w ramach jednej, aktualnie realizowanej formy kształcenia na poziomie wyższym (na jednym kierunku) - niezależnie od daty poniesienia kosztów, przy czym </w:t>
      </w:r>
      <w:r w:rsidR="008E706E" w:rsidRPr="00E47AFD">
        <w:rPr>
          <w:rFonts w:ascii="Times New Roman" w:hAnsi="Times New Roman" w:cs="Times New Roman"/>
          <w:sz w:val="24"/>
          <w:szCs w:val="24"/>
        </w:rPr>
        <w:t>dofinansowanie powyżej kwoty 4</w:t>
      </w:r>
      <w:r w:rsidR="004353D2" w:rsidRPr="00E47AFD">
        <w:rPr>
          <w:rFonts w:ascii="Times New Roman" w:hAnsi="Times New Roman" w:cs="Times New Roman"/>
          <w:sz w:val="24"/>
          <w:szCs w:val="24"/>
        </w:rPr>
        <w:t xml:space="preserve">.000 zł jest możliwe wyłącznie w przypadku, gdy wysokość przeciętnego miesięcznego dochodu wnioskodawcy nie przekracza kwoty </w:t>
      </w:r>
      <w:r w:rsidR="004353D2" w:rsidRPr="00E47AFD">
        <w:rPr>
          <w:rFonts w:ascii="Times New Roman" w:hAnsi="Times New Roman" w:cs="Times New Roman"/>
          <w:iCs/>
          <w:sz w:val="24"/>
          <w:szCs w:val="24"/>
        </w:rPr>
        <w:t xml:space="preserve">764 zł (netto) </w:t>
      </w:r>
      <w:r w:rsidR="004353D2" w:rsidRPr="00E47AFD">
        <w:rPr>
          <w:rFonts w:ascii="Times New Roman" w:hAnsi="Times New Roman" w:cs="Times New Roman"/>
          <w:sz w:val="24"/>
          <w:szCs w:val="24"/>
        </w:rPr>
        <w:t>na osobę.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3EF7A47D" w14:textId="194BF235" w:rsidR="004353D2" w:rsidRPr="00E47AFD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9. 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Decyzja w sprawie wyrażenia zgody na zwiększenie kwoty dofinansowania kosztów opłaty za naukę (czesne) dla wnioskodawcy, którego przeciętny miesięczny dochód przekracza kwotę, o której mowa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w ust. 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>8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3 lub zwiększenia kwoty dofinansowania dodatku na uiszczenie opłaty za przeprowadzenie przewodu doktorskiego może być podjęta przez Pełnomocników Zarządu w Biurze Państwowego Funduszu Rehabilitacji Osób Niepełnosprawnych, na podstawie wystąpienia i pozytywnej opinii właściwego realizatora programu lub Oddziału Państwowego Funduszu Rehabilitacji Osób Niepełnosprawnych. W opinii tej realizator programu lub Oddział Państwowego Funduszu Rehabilitacji Osób Niepełnosprawnych wskazuje w szczególności:</w:t>
      </w: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 </w:t>
      </w:r>
    </w:p>
    <w:p w14:paraId="3D6E3251" w14:textId="77777777" w:rsidR="00D31704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1) proponowaną wysokość dofinansowania kosztów opłaty za naukę (czesne) lub opłaty za przeprowadzenie przewodu doktorskiego;</w:t>
      </w:r>
    </w:p>
    <w:p w14:paraId="478D1E46" w14:textId="77777777" w:rsidR="004353D2" w:rsidRPr="00E47AFD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2) uzasadnienie proponowanej decyzji, w tym:</w:t>
      </w:r>
    </w:p>
    <w:p w14:paraId="0BCF3CE6" w14:textId="77777777" w:rsidR="004353D2" w:rsidRPr="00E47AFD" w:rsidRDefault="004353D2" w:rsidP="00D31704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a) dotyczące wysokości dofinansowania, przede wszystkim ze względu na atrakcyjność kierunku nauki wybranego przez wnioskodawcę na otwartym rynku pracy,</w:t>
      </w:r>
    </w:p>
    <w:p w14:paraId="285FF263" w14:textId="77777777" w:rsidR="004353D2" w:rsidRPr="00E47AFD" w:rsidRDefault="00D31704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 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b) wskazanie innych okoliczności zasługujących na indywidualne rozpatrzenie sprawy (na podstawie informacji przekazanych przez wnioskodawcę);</w:t>
      </w:r>
    </w:p>
    <w:p w14:paraId="03E2879A" w14:textId="77777777" w:rsidR="00D31704" w:rsidRDefault="004353D2" w:rsidP="00D317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3) średni i najniższy, procentowy udział środków Państwowego Funduszu Rehabilitacji Osób </w:t>
      </w:r>
      <w:r w:rsidR="00D31704">
        <w:rPr>
          <w:rFonts w:ascii="Times New Roman" w:hAnsi="Times New Roman" w:cs="Times New Roman"/>
          <w:iCs/>
          <w:kern w:val="2"/>
          <w:sz w:val="24"/>
          <w:szCs w:val="24"/>
        </w:rPr>
        <w:t xml:space="preserve">    </w:t>
      </w:r>
    </w:p>
    <w:p w14:paraId="2478C4F0" w14:textId="77777777" w:rsidR="004353D2" w:rsidRPr="00E47AFD" w:rsidRDefault="00D31704" w:rsidP="00D317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   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Niepełnosprawnych w dofinansowanych przez realizatora programu kosztach: </w:t>
      </w:r>
    </w:p>
    <w:p w14:paraId="4827E22F" w14:textId="146A9D7B" w:rsidR="004353D2" w:rsidRPr="00E47AFD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a) opłaty za naukę (czesne) w ramach wniosków wnioskodawców, których przeciętny miesięczny dochód przekracza kwotę, o której mowa w ust. 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>8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3, </w:t>
      </w:r>
    </w:p>
    <w:p w14:paraId="3D1D0B5A" w14:textId="77777777" w:rsidR="004353D2" w:rsidRPr="00E47AFD" w:rsidRDefault="004353D2" w:rsidP="00D31704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b) dodatku na uiszczenie opłaty za przeprowadzenie przewodu doktorskiego, objętych pomocą ze środków Państwowego Funduszu Rehabilitacji Osób Niepełnosprawnych w semestrze/półroczu, którego dotyczy proponowana decyzja; </w:t>
      </w:r>
    </w:p>
    <w:p w14:paraId="1E495337" w14:textId="77777777" w:rsidR="004353D2" w:rsidRPr="00E47AFD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>4) wysokość limitu środków Państwowego Funduszu Rehabilitacji Osób Niepełnosprawnych w dyspozycji realizatora programu na dofinansowania w module II (na dzień sporządzenia opinii) wraz z informacją, czy decyzja wymaga zwiększenia tego limitu;</w:t>
      </w:r>
    </w:p>
    <w:p w14:paraId="7E0A1E72" w14:textId="77777777" w:rsidR="004353D2" w:rsidRPr="00E47AFD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5) wykaz analizowanych dokumentów stanowiących podstawę wydanej opinii. </w:t>
      </w:r>
    </w:p>
    <w:p w14:paraId="653F07D4" w14:textId="77777777" w:rsidR="004353D2" w:rsidRPr="00E47AFD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</w:p>
    <w:p w14:paraId="3E1C3924" w14:textId="5309D3E0" w:rsidR="004353D2" w:rsidRPr="00E47AFD" w:rsidRDefault="004353D2" w:rsidP="0071402F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10.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W przypadku, gdy wnioskodawca w module II pobiera naukę w ramach dwóch i więcej form kształcenia na poziomie wyższym (kierunków studiów), kwota dofinansowania opłaty za naukę (czesne) może być zwiększona o równowartość połowy kosztów czesnego na kolejnym/kolejnych kierunkach nauki, przy czym 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>dofinansowanie powyżej kwoty 2.0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00 zł jest możliwe wyłącznie w przypadku, gdy wysokość przeciętnego miesięcznego dochodu wnioskodawcy nie przekracza kwoty 764 zł (netto) na osobę.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Wymagany udział własny w kosztach opłaty za naukę (czesne) na drugim i kolejnych kierunkach wynosi co najmniej 50% kosztów opłaty, z zastrzeżeniem ust.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>0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2  </w:t>
      </w:r>
      <w:proofErr w:type="spellStart"/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>lit.b</w:t>
      </w:r>
      <w:proofErr w:type="spellEnd"/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14:paraId="5BC8EDD9" w14:textId="77777777" w:rsidR="004353D2" w:rsidRPr="00E47AFD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</w:p>
    <w:p w14:paraId="46597A85" w14:textId="77777777" w:rsidR="004353D2" w:rsidRPr="00E47AFD" w:rsidRDefault="004353D2" w:rsidP="0071402F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11.</w:t>
      </w: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ab/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Dodatek na pokrycie kosztów kształcenia, o którym mowa w ust. 8 pkt 1 może być zwiększony, nie więcej niż o:</w:t>
      </w:r>
    </w:p>
    <w:p w14:paraId="71BE0E3D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1)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700 zł - w przypadkach, które określi realizator programu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33536C5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2)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500 zł - w przypadku, gdy wnioskodawca ponosi koszty z tytułu pobierania nauki poza miejscem zamieszkania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4B82D9BD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3)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300 zł – w przypadku, gdy wnioskodawca posiada aktualną (ważną) K</w:t>
      </w:r>
      <w:r w:rsidRPr="00E47AFD">
        <w:rPr>
          <w:rFonts w:ascii="Times New Roman" w:hAnsi="Times New Roman" w:cs="Times New Roman"/>
          <w:sz w:val="24"/>
          <w:szCs w:val="24"/>
        </w:rPr>
        <w:t>artę Dużej Rodziny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5E80E02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4)</w:t>
      </w:r>
      <w:r w:rsidRPr="00E47AFD">
        <w:rPr>
          <w:rFonts w:ascii="Times New Roman" w:hAnsi="Times New Roman" w:cs="Times New Roman"/>
          <w:sz w:val="24"/>
          <w:szCs w:val="24"/>
        </w:rPr>
        <w:tab/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300 zł – w przypadku, gdy wnioskodawca pobie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ra naukę jednocześnie na dwóch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kierunkach studiów/nauki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( przyznanie tej kwoty oznacza dofinansowanie kosztów nauki/udzielenie pomocy także na drugim kierunku;</w:t>
      </w:r>
    </w:p>
    <w:p w14:paraId="626E6793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5)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200 zł – w przypadku, gdy wnioskodawca studiuje w przyspieszonym trybie;</w:t>
      </w:r>
    </w:p>
    <w:p w14:paraId="40884E31" w14:textId="4A0BECA4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6)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300 zł – w  przypadku, gdy wnioskodawc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>ą jest osoba poszkodowana w 202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DA61A9" w:rsidRPr="00E47AFD">
        <w:rPr>
          <w:rFonts w:ascii="Times New Roman" w:hAnsi="Times New Roman" w:cs="Times New Roman"/>
          <w:sz w:val="24"/>
          <w:szCs w:val="24"/>
        </w:rPr>
        <w:t>lub w 202</w:t>
      </w:r>
      <w:r w:rsidR="007A4C58">
        <w:rPr>
          <w:rFonts w:ascii="Times New Roman" w:hAnsi="Times New Roman" w:cs="Times New Roman"/>
          <w:sz w:val="24"/>
          <w:szCs w:val="24"/>
        </w:rPr>
        <w:t xml:space="preserve">2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roku w wyniku </w:t>
      </w:r>
      <w:r w:rsidRPr="00E47AFD">
        <w:rPr>
          <w:rFonts w:ascii="Times New Roman" w:hAnsi="Times New Roman" w:cs="Times New Roman"/>
          <w:sz w:val="24"/>
          <w:szCs w:val="24"/>
        </w:rPr>
        <w:t>działania żywiołu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lub innych zdarzeń losowych;</w:t>
      </w:r>
    </w:p>
    <w:p w14:paraId="482C74D5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7)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300 zł – w przypadku, gdy wnioskodawca korzysta z usług tłumacza języka migowego</w:t>
      </w:r>
      <w:r w:rsidRPr="00E47AFD">
        <w:rPr>
          <w:rFonts w:ascii="Times New Roman" w:hAnsi="Times New Roman" w:cs="Times New Roman"/>
          <w:sz w:val="24"/>
          <w:szCs w:val="24"/>
        </w:rPr>
        <w:t>.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6C8AF0B5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8)   800 zł - </w:t>
      </w:r>
      <w:r w:rsidRPr="00E47AFD">
        <w:rPr>
          <w:rFonts w:ascii="Times New Roman" w:hAnsi="Times New Roman" w:cs="Times New Roman"/>
          <w:sz w:val="24"/>
          <w:szCs w:val="24"/>
        </w:rPr>
        <w:t xml:space="preserve">w przypadku, gdy wnioskodawca posiada podpis elektroniczny/Profil Zaufany na platformie </w:t>
      </w:r>
      <w:proofErr w:type="spellStart"/>
      <w:r w:rsidRPr="00E47AF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E47AFD">
        <w:rPr>
          <w:rFonts w:ascii="Times New Roman" w:hAnsi="Times New Roman" w:cs="Times New Roman"/>
          <w:sz w:val="24"/>
          <w:szCs w:val="24"/>
        </w:rPr>
        <w:t xml:space="preserve"> i złoży wniosek o dofinansowanie w formie elektronicznej w dedykowanym sys</w:t>
      </w:r>
      <w:r w:rsidR="00C964AC" w:rsidRPr="00E47AFD">
        <w:rPr>
          <w:rFonts w:ascii="Times New Roman" w:hAnsi="Times New Roman" w:cs="Times New Roman"/>
          <w:sz w:val="24"/>
          <w:szCs w:val="24"/>
        </w:rPr>
        <w:t>temie przygotowanym przez PFRON, przy czym możliwość ta dotyczy tylko tych wnioskodawców , którzy skorzystają z tego zwiększenia po raz pierwszy ( wsparcie jest jednorazowe).</w:t>
      </w:r>
    </w:p>
    <w:p w14:paraId="29414E16" w14:textId="77777777" w:rsidR="00DA61A9" w:rsidRPr="00E47AFD" w:rsidRDefault="00DA61A9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9)  500zł.- w przypadku, gdy wnioskodawca w poprzednim semestrze pobierał lub aktualnie pobiera nauka w formie zdalnej (w związku z pandemią).</w:t>
      </w:r>
    </w:p>
    <w:p w14:paraId="495D5F0F" w14:textId="4EE07806" w:rsidR="004353D2" w:rsidRPr="00E47AFD" w:rsidRDefault="004353D2" w:rsidP="0071402F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12.</w:t>
      </w: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ab/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 Dodatek na pokrycie kosztów ksz</w:t>
      </w:r>
      <w:r w:rsidR="00C964AC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tałcenia, o którym mowa w ust. 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>8</w:t>
      </w:r>
      <w:r w:rsidR="00C964AC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1 i ust. 1</w:t>
      </w:r>
      <w:r w:rsidR="006D1B0B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nie przysługuje w przypadku, gdy 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wnioskodawca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zmieniając kierunek lub szkołę/uczelnię, 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>w trakcie pobierania n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auk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>i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 xml:space="preserve"> (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>nie ukończył jej), ponownie pobiera naukę na poziomie (semestr/półrocze) objętym uprzednio dofinansowaniem ze ś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rodków PFRON w ramach programu.</w:t>
      </w:r>
    </w:p>
    <w:p w14:paraId="1E149DB7" w14:textId="1833A797" w:rsidR="00D31704" w:rsidRDefault="00D31704" w:rsidP="00D3170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  </w:t>
      </w:r>
      <w:r w:rsidR="004353D2"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13. 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Pomoc w module II w formie dodatku na pokrycie kosztów ksz</w:t>
      </w:r>
      <w:r w:rsidR="00C964AC" w:rsidRPr="00E47AFD">
        <w:rPr>
          <w:rFonts w:ascii="Times New Roman" w:hAnsi="Times New Roman" w:cs="Times New Roman"/>
          <w:iCs/>
          <w:kern w:val="2"/>
          <w:sz w:val="24"/>
          <w:szCs w:val="24"/>
        </w:rPr>
        <w:t>tałcenia, o którym mowa w ust. 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>8</w:t>
      </w:r>
      <w:r w:rsidR="00C964AC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1 i ust. 1</w:t>
      </w:r>
      <w:r w:rsidR="00C22047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, ma charakter progresywny i moty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wacyjny. Wysokość dodatku</w:t>
      </w:r>
    </w:p>
    <w:p w14:paraId="17F3321A" w14:textId="77777777" w:rsidR="004353D2" w:rsidRPr="00E47AFD" w:rsidRDefault="00D31704" w:rsidP="00D3170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dla każdego wnioskodawcy jest uzależniona od jego postępów w nauce i wynosi:</w:t>
      </w:r>
    </w:p>
    <w:p w14:paraId="67D5C0E5" w14:textId="77777777" w:rsidR="004353D2" w:rsidRPr="00E47AFD" w:rsidRDefault="004353D2" w:rsidP="00E47AF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do 50% wyliczonej dla wnioskodawcy maksymalnej kwoty dodatku – w przypadku pobierania nauki na pierwszym roku nauki w ramach wszystkich form edukacji na poziomie wyższym,</w:t>
      </w:r>
      <w:r w:rsidRPr="00E47AFD">
        <w:rPr>
          <w:rFonts w:ascii="Times New Roman" w:hAnsi="Times New Roman" w:cs="Times New Roman"/>
          <w:sz w:val="24"/>
          <w:szCs w:val="24"/>
        </w:rPr>
        <w:t xml:space="preserve"> w przypadku form kształcenia trwających jeden rok – do 75%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wyliczonej dla wnioskodawcy maksymalnej kwoty dodatku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30E8F731" w14:textId="77777777" w:rsidR="00277855" w:rsidRDefault="004353D2" w:rsidP="0071402F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 xml:space="preserve">do </w:t>
      </w:r>
      <w:r w:rsidRPr="00E47AFD">
        <w:rPr>
          <w:rFonts w:ascii="Times New Roman" w:hAnsi="Times New Roman" w:cs="Times New Roman"/>
          <w:sz w:val="24"/>
          <w:szCs w:val="24"/>
        </w:rPr>
        <w:t xml:space="preserve">75%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wyliczonej dla wnioskodawcy maksymalnej kwoty dodatku – w przypadku pobierania nauki na kolejnym, drugim roku edukacji w ramach wszystkich form edukacji na poziomie wyższym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  <w:r w:rsidR="0071402F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0E560CE7" w14:textId="3480166C" w:rsidR="004353D2" w:rsidRPr="0071402F" w:rsidRDefault="004353D2" w:rsidP="0071402F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71402F">
        <w:rPr>
          <w:rFonts w:ascii="Times New Roman" w:hAnsi="Times New Roman" w:cs="Times New Roman"/>
          <w:iCs/>
          <w:kern w:val="2"/>
          <w:sz w:val="24"/>
          <w:szCs w:val="24"/>
        </w:rPr>
        <w:t>do 100% wyliczonej dla wnioskodawcy maksymal</w:t>
      </w:r>
      <w:r w:rsidR="00D31704" w:rsidRPr="0071402F">
        <w:rPr>
          <w:rFonts w:ascii="Times New Roman" w:hAnsi="Times New Roman" w:cs="Times New Roman"/>
          <w:iCs/>
          <w:kern w:val="2"/>
          <w:sz w:val="24"/>
          <w:szCs w:val="24"/>
        </w:rPr>
        <w:t xml:space="preserve">nej kwoty dodatku – w przypadku </w:t>
      </w:r>
      <w:r w:rsidRPr="0071402F">
        <w:rPr>
          <w:rFonts w:ascii="Times New Roman" w:hAnsi="Times New Roman" w:cs="Times New Roman"/>
          <w:iCs/>
          <w:kern w:val="2"/>
          <w:sz w:val="24"/>
          <w:szCs w:val="24"/>
        </w:rPr>
        <w:t>obierania nauki w kolejnych latach (od trzeciego roku) danej formy edukacji na poziomie wyższym, przy czym studenci studiów II stopnia i uczestnicy studiów doktoranckich mogą otrzymać dodatek w kwocie maksymalnej na każdym etapie nauki</w:t>
      </w:r>
      <w:r w:rsidR="0063736F" w:rsidRPr="0071402F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14:paraId="1639A920" w14:textId="77777777" w:rsidR="004353D2" w:rsidRPr="00E47AFD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14. 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Przekazanie dofinansowania kosztów opłaty za naukę (czesne) oraz dodatku na uiszczenie opłaty za przeprowadzenie przewodu doktorskiego następuje po zawarciu umowy dofinansowania.</w:t>
      </w: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</w:t>
      </w:r>
    </w:p>
    <w:p w14:paraId="3D19F4BC" w14:textId="1AE170F9" w:rsidR="004353D2" w:rsidRPr="00E47AFD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15.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Przekazanie dodatku na pokrycie kosztów kształcenia następuje po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zawarciu umowy dofinansowania i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przekazaniu realizatorowi programu informacji o zaliczeniu przez wnioskodawcę semestru/półrocza objętego dofinansowaniem lub po złożeniu zaświadczenia ze szkoły/uczelni, że wnioskodawca uczęszczał na zajęcia, objęte planem/programem studiów</w:t>
      </w:r>
      <w:r w:rsidRPr="00E47AFD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/nauki. </w:t>
      </w:r>
      <w:r w:rsidR="0063736F" w:rsidRPr="00E47AFD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>Zwiększenie dodatku o którym mowa ust. 1</w:t>
      </w:r>
      <w:r w:rsidR="00277855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>1</w:t>
      </w:r>
      <w:r w:rsidR="0063736F" w:rsidRPr="00E47AFD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 pkt 8 nie zostanie naliczone i przekazane, jeśli wniosek nie został złożony w formie elektronicznej w dedykowanym systemie przygotowanym przez PFRON.</w:t>
      </w:r>
    </w:p>
    <w:p w14:paraId="27CEAE69" w14:textId="77777777" w:rsidR="004353D2" w:rsidRPr="00E47AFD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16.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Wnioskodawca, który w okresie objętym dofinansowaniem, z przyczyn innych niż niezależnych od niego (np. stan zdrowia) - nie uczęszczał na zajęcia objęte planem/ programem studiów/nauki, a w przypadku przewodu doktorskiego – nie realizował przewodu doktorskiego zgodnie z przyjętym harmonogramem, zobowiązany jest do zwrotu kwoty dofinansowania kosztów nauki w tym semestrze/półroczu</w:t>
      </w:r>
    </w:p>
    <w:p w14:paraId="3F05AB04" w14:textId="77777777" w:rsidR="004353D2" w:rsidRPr="00E47AFD" w:rsidRDefault="004353D2" w:rsidP="00E47A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Dopuszczalność udzielania pomocy w ramach modułu II:</w:t>
      </w:r>
    </w:p>
    <w:p w14:paraId="577E8D1F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rPr>
          <w:kern w:val="2"/>
        </w:rPr>
        <w:t xml:space="preserve">każdy wnioskodawca może uzyskać pomoc ze środków </w:t>
      </w:r>
      <w:r w:rsidRPr="00E47AFD">
        <w:rPr>
          <w:iCs/>
          <w:kern w:val="2"/>
        </w:rPr>
        <w:t xml:space="preserve">Państwowego Funduszu Rehabilitacji Osób Niepełnosprawnych </w:t>
      </w:r>
      <w:r w:rsidRPr="00E47AFD">
        <w:rPr>
          <w:kern w:val="2"/>
        </w:rPr>
        <w:t xml:space="preserve">łącznie maksymalnie w ramach 20 (dwudziestu) semestrów/półroczy różnych form kształcenia na poziomie wyższym - warunek ten dotyczy także wsparcia udzielonego w ramach programów </w:t>
      </w:r>
      <w:r w:rsidRPr="00E47AFD">
        <w:rPr>
          <w:iCs/>
          <w:kern w:val="2"/>
        </w:rPr>
        <w:t>Państwowego Funduszu Rehabilitacji Osób Niepełnosprawnych</w:t>
      </w:r>
      <w:r w:rsidRPr="00E47AFD">
        <w:rPr>
          <w:kern w:val="2"/>
        </w:rPr>
        <w:t>:</w:t>
      </w:r>
    </w:p>
    <w:p w14:paraId="2CF8C1D8" w14:textId="77777777" w:rsidR="004353D2" w:rsidRPr="00E47AFD" w:rsidRDefault="004353D2" w:rsidP="00E47AFD">
      <w:pPr>
        <w:pStyle w:val="NormalnyWeb"/>
        <w:numPr>
          <w:ilvl w:val="1"/>
          <w:numId w:val="1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E47AFD">
        <w:rPr>
          <w:kern w:val="2"/>
        </w:rPr>
        <w:t>„STUDENT - kształcenie ustawiczne osób niepełnosprawnych”,</w:t>
      </w:r>
    </w:p>
    <w:p w14:paraId="5E313E4E" w14:textId="77777777" w:rsidR="004353D2" w:rsidRPr="00E47AFD" w:rsidRDefault="004353D2" w:rsidP="00E47AFD">
      <w:pPr>
        <w:pStyle w:val="NormalnyWeb"/>
        <w:numPr>
          <w:ilvl w:val="1"/>
          <w:numId w:val="1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E47AFD">
        <w:rPr>
          <w:kern w:val="2"/>
        </w:rPr>
        <w:t xml:space="preserve">„STUDENT II – kształcenie ustawiczne osób niepełnosprawnych”, </w:t>
      </w:r>
    </w:p>
    <w:p w14:paraId="22301114" w14:textId="77777777" w:rsidR="004353D2" w:rsidRPr="00E47AFD" w:rsidRDefault="004353D2" w:rsidP="00E47AFD">
      <w:pPr>
        <w:pStyle w:val="NormalnyWeb"/>
        <w:spacing w:before="0" w:beforeAutospacing="0" w:after="0" w:afterAutospacing="0"/>
        <w:ind w:left="709"/>
        <w:jc w:val="both"/>
        <w:rPr>
          <w:kern w:val="2"/>
        </w:rPr>
      </w:pPr>
      <w:r w:rsidRPr="00E47AFD">
        <w:rPr>
          <w:kern w:val="2"/>
        </w:rPr>
        <w:t>z uwzględnieniem pkt 2 i pkt 7;</w:t>
      </w:r>
    </w:p>
    <w:p w14:paraId="290BDE78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rPr>
          <w:kern w:val="2"/>
        </w:rPr>
        <w:t xml:space="preserve">wnioskodawcy, którzy do dnia złożenia wniosku uzyskali pomoc ze środków </w:t>
      </w:r>
      <w:r w:rsidRPr="00E47AFD">
        <w:rPr>
          <w:iCs/>
          <w:kern w:val="2"/>
        </w:rPr>
        <w:t xml:space="preserve">Państwowego Funduszu Rehabilitacji Osób Niepełnosprawnych </w:t>
      </w:r>
      <w:r w:rsidRPr="00E47AFD">
        <w:rPr>
          <w:kern w:val="2"/>
        </w:rPr>
        <w:t>w ramach większej liczby semestrów/półroczy, niż wskazana w pkt 1, mogą uzyskać pomoc w ramach programu – do czasu ukończenia rozpoczętych form kształcenia na poziomie wyższym, jeśli są one realizowane zgodnie z planem/programem studiów i zostały rozpoczęte, gdy limit, o którym mowa w pkt 1 nie został przekroczony;</w:t>
      </w:r>
    </w:p>
    <w:p w14:paraId="47626FE5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rPr>
          <w:kern w:val="2"/>
        </w:rPr>
        <w:t>decyzja o dofinansowaniu kosztów nauki w przypadku ponownego wsparcia wcześniej dofinansowanego</w:t>
      </w:r>
      <w:r w:rsidR="00EB0B31" w:rsidRPr="00E47AFD">
        <w:rPr>
          <w:kern w:val="2"/>
        </w:rPr>
        <w:t xml:space="preserve"> już</w:t>
      </w:r>
      <w:r w:rsidRPr="00E47AFD">
        <w:rPr>
          <w:kern w:val="2"/>
        </w:rPr>
        <w:t xml:space="preserve"> semestru / półrocza / roku szkolnego lub akademickiego </w:t>
      </w:r>
      <w:r w:rsidR="00EB0B31" w:rsidRPr="00E47AFD">
        <w:rPr>
          <w:kern w:val="2"/>
        </w:rPr>
        <w:t>(bez pomyślnego zakończenia danego etapu nauki lub szkoły/uczelni tj. bez pozytywnego zaliczenia semestru/półrocza /roku szkolnego lub akademickiego objętego dofinansowaniem</w:t>
      </w:r>
      <w:r w:rsidR="003138D5" w:rsidRPr="00E47AFD">
        <w:rPr>
          <w:kern w:val="2"/>
        </w:rPr>
        <w:t>)</w:t>
      </w:r>
      <w:r w:rsidR="00EB0B31" w:rsidRPr="00E47AFD">
        <w:rPr>
          <w:kern w:val="2"/>
        </w:rPr>
        <w:t xml:space="preserve"> </w:t>
      </w:r>
      <w:r w:rsidRPr="00E47AFD">
        <w:rPr>
          <w:kern w:val="2"/>
        </w:rPr>
        <w:t>- należy do kompetencji realizatora programu, z zastrzeżeniem pkt 4</w:t>
      </w:r>
      <w:r w:rsidRPr="00E47AFD">
        <w:t>, przy czym spowolnienie toku studiów</w:t>
      </w:r>
      <w:r w:rsidR="003138D5" w:rsidRPr="00E47AFD">
        <w:t xml:space="preserve"> nauki </w:t>
      </w:r>
      <w:r w:rsidRPr="00E47AFD">
        <w:t xml:space="preserve"> nie jest traktowane jako powtarzanie semestru</w:t>
      </w:r>
      <w:r w:rsidRPr="00E47AFD">
        <w:rPr>
          <w:kern w:val="2"/>
        </w:rPr>
        <w:t xml:space="preserve">; </w:t>
      </w:r>
    </w:p>
    <w:p w14:paraId="266B76EA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t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</w:t>
      </w:r>
      <w:r w:rsidR="003138D5" w:rsidRPr="00E47AFD">
        <w:t xml:space="preserve"> studia I stopnia, studia II stopnia, studia III stopnia, jednolite studia magisterskie, studia </w:t>
      </w:r>
      <w:r w:rsidR="003138D5" w:rsidRPr="00E47AFD">
        <w:lastRenderedPageBreak/>
        <w:t>podyplomowe, szkoła doktorska,</w:t>
      </w:r>
      <w:r w:rsidRPr="00E47AFD">
        <w:t xml:space="preserve"> przewód doktorski otwarty poza studiami doktoranckimi) i tylko jeżeli powtarzanie </w:t>
      </w:r>
      <w:r w:rsidRPr="00E47AFD">
        <w:rPr>
          <w:kern w:val="2"/>
        </w:rPr>
        <w:t>semestru/półrocza/</w:t>
      </w:r>
      <w:r w:rsidRPr="00E47AFD">
        <w:t>roku szkolnego lub akademickiego przez wnioskodawcę następuje z przyczyn od niego niezależnych (np. stan zdrowia, likwidacja/zamknięcie kierunku)</w:t>
      </w:r>
      <w:r w:rsidRPr="00E47AFD">
        <w:rPr>
          <w:kern w:val="2"/>
        </w:rPr>
        <w:t>;</w:t>
      </w:r>
    </w:p>
    <w:p w14:paraId="03BDB6DE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t>wnioskodawca, który w okresie objętym dofinansowaniem przekroczy limit, o którym mowa w pkt 4 (po raz trzeci nie zalicza semestru/półrocza), zobowiązany jest do zwrotu kwoty dofinansowania kosztów nauki w tym semestrze/półroczu i do czasu ukończenia nauki na rozpoczętym poziomie, nie może korzystać z pomocy w module II, z uwzględnieniem pkt 6;</w:t>
      </w:r>
    </w:p>
    <w:p w14:paraId="201D1D8B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E47AFD">
        <w:rPr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E47AFD">
        <w:t xml:space="preserve">zalicza semestru/półrocza objętego dofinansowaniem w ramach danej formy kształcenia na poziomie wyższym, podejmują Pełnomocnicy </w:t>
      </w:r>
      <w:r w:rsidRPr="00E47AFD">
        <w:rPr>
          <w:iCs/>
          <w:kern w:val="2"/>
        </w:rPr>
        <w:t xml:space="preserve">Zarządu w Biurze Państwowego Funduszu Rehabilitacji Osób Niepełnosprawnych; </w:t>
      </w:r>
      <w:r w:rsidR="003138D5" w:rsidRPr="00E47AFD">
        <w:rPr>
          <w:iCs/>
          <w:kern w:val="2"/>
        </w:rPr>
        <w:t xml:space="preserve">w </w:t>
      </w:r>
      <w:r w:rsidRPr="00E47AFD">
        <w:t>mowa w pkt 5 - nie ma zastosowania;</w:t>
      </w:r>
    </w:p>
    <w:p w14:paraId="18032E7F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E47AFD">
        <w:rPr>
          <w:iCs/>
          <w:kern w:val="2"/>
        </w:rPr>
        <w:t xml:space="preserve">limit, o którym mowa w pkt 1, nie dotyczy osób ubiegających się o dofinansowanie kosztów nauki w ramach </w:t>
      </w:r>
      <w:r w:rsidR="003138D5" w:rsidRPr="00E47AFD">
        <w:rPr>
          <w:iCs/>
          <w:kern w:val="2"/>
        </w:rPr>
        <w:t xml:space="preserve">szkół doktorskich, </w:t>
      </w:r>
      <w:r w:rsidRPr="00E47AFD">
        <w:rPr>
          <w:iCs/>
          <w:kern w:val="2"/>
        </w:rPr>
        <w:t>studiów III stopnia, a także osób zamierzających otworzyć przewód doktorski poza studiami doktoranckimi (III stopnia)</w:t>
      </w:r>
      <w:r w:rsidR="003138D5" w:rsidRPr="00E47AFD">
        <w:rPr>
          <w:iCs/>
          <w:kern w:val="2"/>
        </w:rPr>
        <w:t>, co oznacza że mogą uzyskać dofinansowanie do tych form edukacji pomimo, że limit ten został już osiągnięty</w:t>
      </w:r>
      <w:r w:rsidRPr="00E47AFD">
        <w:rPr>
          <w:iCs/>
          <w:kern w:val="2"/>
        </w:rPr>
        <w:t>.</w:t>
      </w:r>
    </w:p>
    <w:p w14:paraId="4D1B7F2D" w14:textId="77777777" w:rsidR="003138D5" w:rsidRPr="00E47AFD" w:rsidRDefault="003138D5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E47AFD">
        <w:rPr>
          <w:iCs/>
          <w:kern w:val="2"/>
        </w:rPr>
        <w:t xml:space="preserve">decyzja w sprawie wyrażenia zgody na udział w programie wnioskodawcy, który przekroczył limit, o którym mowa w pkt 1, ale nie pobiera nauki w formach edukacji na poziomie wyższych wymienionych w pkt 7, może być podjęta przez </w:t>
      </w:r>
      <w:r w:rsidR="00016AB8" w:rsidRPr="00E47AFD">
        <w:rPr>
          <w:iCs/>
          <w:kern w:val="2"/>
        </w:rPr>
        <w:t xml:space="preserve">pełnomocników Zarządu w oddziale PFRON, na podstawie wystąpienia i pozytywnej opinii właściwego realizatora programu. W opinii tej realizator programu </w:t>
      </w:r>
      <w:r w:rsidR="00C66F91" w:rsidRPr="00E47AFD">
        <w:rPr>
          <w:iCs/>
          <w:kern w:val="2"/>
        </w:rPr>
        <w:t>wskazuje w szczególności:</w:t>
      </w:r>
    </w:p>
    <w:p w14:paraId="32EAAE4D" w14:textId="77777777" w:rsidR="00C66F91" w:rsidRPr="00E47AFD" w:rsidRDefault="00C66F91" w:rsidP="00E47AFD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iCs/>
          <w:kern w:val="2"/>
        </w:rPr>
      </w:pPr>
      <w:r w:rsidRPr="00E47AFD">
        <w:rPr>
          <w:iCs/>
          <w:kern w:val="2"/>
        </w:rPr>
        <w:t>uzasadnienie proponowanej decyzji w odniesieniu do sytuacji wnioskodawcy na rynku pracy,</w:t>
      </w:r>
    </w:p>
    <w:p w14:paraId="702D885A" w14:textId="77777777" w:rsidR="00C66F91" w:rsidRPr="00E47AFD" w:rsidRDefault="00C66F91" w:rsidP="00E47AFD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kern w:val="2"/>
        </w:rPr>
      </w:pPr>
      <w:r w:rsidRPr="00E47AFD">
        <w:rPr>
          <w:iCs/>
          <w:kern w:val="2"/>
        </w:rPr>
        <w:t>okres trwania nauki,</w:t>
      </w:r>
    </w:p>
    <w:p w14:paraId="1DD4D05F" w14:textId="77777777" w:rsidR="00C66F91" w:rsidRPr="00E47AFD" w:rsidRDefault="00C66F91" w:rsidP="00E47AFD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kern w:val="2"/>
        </w:rPr>
      </w:pPr>
      <w:r w:rsidRPr="00E47AFD">
        <w:rPr>
          <w:iCs/>
          <w:kern w:val="2"/>
        </w:rPr>
        <w:t>wysokość limitu środków w dyspozycji realizatora programu na dofinansowania w Module II (na dzień sporządzenia opinii) wraz z informacją, czy decyzja wymaga  zwiększenia tego limitu.</w:t>
      </w:r>
    </w:p>
    <w:p w14:paraId="084A80BE" w14:textId="77777777" w:rsidR="00B257D2" w:rsidRPr="0071402F" w:rsidRDefault="00B257D2" w:rsidP="0071402F">
      <w:pPr>
        <w:pStyle w:val="Akapitzlist"/>
        <w:numPr>
          <w:ilvl w:val="1"/>
          <w:numId w:val="16"/>
        </w:numPr>
        <w:tabs>
          <w:tab w:val="left" w:pos="851"/>
        </w:tabs>
        <w:spacing w:before="60" w:after="60"/>
        <w:contextualSpacing w:val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wykaz analizowanych dokumentów stanowiących podstawę wydanej opinii,</w:t>
      </w:r>
      <w:r w:rsidR="0071402F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71402F">
        <w:rPr>
          <w:rFonts w:ascii="Times New Roman" w:hAnsi="Times New Roman" w:cs="Times New Roman"/>
          <w:iCs/>
          <w:kern w:val="2"/>
          <w:sz w:val="24"/>
          <w:szCs w:val="24"/>
        </w:rPr>
        <w:t>przy czym decyzja pozytywna w sprawie wyrażenia zgody na udział wnioskodawcy w programie obejmuje cały okres trwania rozpoczynanej nauki.</w:t>
      </w:r>
    </w:p>
    <w:p w14:paraId="2D399D4A" w14:textId="77777777" w:rsidR="00B257D2" w:rsidRPr="00E47AFD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1BA">
        <w:rPr>
          <w:rFonts w:ascii="Times New Roman" w:hAnsi="Times New Roman" w:cs="Times New Roman"/>
          <w:b/>
          <w:iCs/>
          <w:kern w:val="2"/>
          <w:sz w:val="24"/>
          <w:szCs w:val="24"/>
        </w:rPr>
        <w:t>18</w:t>
      </w:r>
      <w:r w:rsidR="00B257D2" w:rsidRPr="00E471BA">
        <w:rPr>
          <w:rFonts w:ascii="Times New Roman" w:hAnsi="Times New Roman" w:cs="Times New Roman"/>
          <w:b/>
          <w:iCs/>
          <w:kern w:val="2"/>
          <w:sz w:val="24"/>
          <w:szCs w:val="24"/>
        </w:rPr>
        <w:t>.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W przypadku osób, które mają wszczęty przewód doktorski, a nie są doktorantami szkoły doktorskiej lub uczestnikami studiów doktoranckich, przysługuje wyłącznie dodatek na uiszczenie opłaty za przeprowadzenie przewodu doktorskiego. </w:t>
      </w:r>
    </w:p>
    <w:p w14:paraId="1653F66E" w14:textId="77777777" w:rsidR="00B257D2" w:rsidRPr="00E47AFD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bCs/>
          <w:dstrike/>
          <w:kern w:val="2"/>
          <w:sz w:val="24"/>
          <w:szCs w:val="24"/>
        </w:rPr>
      </w:pPr>
      <w:r w:rsidRPr="00E471BA">
        <w:rPr>
          <w:rFonts w:ascii="Times New Roman" w:hAnsi="Times New Roman" w:cs="Times New Roman"/>
          <w:b/>
          <w:iCs/>
          <w:kern w:val="2"/>
          <w:sz w:val="24"/>
          <w:szCs w:val="24"/>
        </w:rPr>
        <w:t>19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Decyzję o wysokości pomocy </w:t>
      </w:r>
      <w:r w:rsidR="00B257D2" w:rsidRPr="00E47AFD">
        <w:rPr>
          <w:rFonts w:ascii="Times New Roman" w:hAnsi="Times New Roman" w:cs="Times New Roman"/>
          <w:bCs/>
          <w:kern w:val="2"/>
          <w:sz w:val="24"/>
          <w:szCs w:val="24"/>
        </w:rPr>
        <w:t>dla wnioskodawcy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podejmuje realizator programu, który ustala własne sposoby </w:t>
      </w:r>
      <w:r w:rsidR="00B257D2" w:rsidRPr="00E47AFD">
        <w:rPr>
          <w:rFonts w:ascii="Times New Roman" w:hAnsi="Times New Roman" w:cs="Times New Roman"/>
          <w:bCs/>
          <w:kern w:val="2"/>
          <w:sz w:val="24"/>
          <w:szCs w:val="24"/>
        </w:rPr>
        <w:t xml:space="preserve">różnicowania wysokości dofinansowania. </w:t>
      </w:r>
    </w:p>
    <w:p w14:paraId="2E218592" w14:textId="77777777" w:rsidR="00B257D2" w:rsidRPr="00E47AFD" w:rsidRDefault="002834DA" w:rsidP="00E47AFD">
      <w:pPr>
        <w:pStyle w:val="NormalnyWeb"/>
        <w:spacing w:before="120" w:beforeAutospacing="0" w:after="120" w:afterAutospacing="0" w:line="276" w:lineRule="auto"/>
        <w:ind w:left="284" w:hanging="426"/>
        <w:jc w:val="both"/>
        <w:rPr>
          <w:iCs/>
          <w:kern w:val="2"/>
        </w:rPr>
      </w:pPr>
      <w:bookmarkStart w:id="0" w:name="_Hlk57247817"/>
      <w:r w:rsidRPr="00E471BA">
        <w:rPr>
          <w:b/>
          <w:iCs/>
          <w:kern w:val="2"/>
        </w:rPr>
        <w:t>20</w:t>
      </w:r>
      <w:r w:rsidR="00B257D2" w:rsidRPr="00E47AFD">
        <w:rPr>
          <w:iCs/>
          <w:kern w:val="2"/>
        </w:rPr>
        <w:t>.</w:t>
      </w:r>
      <w:r w:rsidR="00B257D2" w:rsidRPr="00E47AFD">
        <w:rPr>
          <w:iCs/>
          <w:kern w:val="2"/>
        </w:rPr>
        <w:tab/>
        <w:t>Udział własny wnioskodawcy jest wymagany w poniższych zadaniach:</w:t>
      </w:r>
    </w:p>
    <w:p w14:paraId="570E00F0" w14:textId="77777777" w:rsidR="00B257D2" w:rsidRPr="00E47AFD" w:rsidRDefault="00B257D2" w:rsidP="00E47AF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jc w:val="both"/>
        <w:rPr>
          <w:iCs/>
          <w:kern w:val="2"/>
        </w:rPr>
      </w:pPr>
      <w:r w:rsidRPr="00E47AFD">
        <w:rPr>
          <w:iCs/>
          <w:kern w:val="2"/>
        </w:rPr>
        <w:t>1)</w:t>
      </w:r>
      <w:r w:rsidRPr="00E47AFD">
        <w:rPr>
          <w:iCs/>
          <w:kern w:val="2"/>
        </w:rPr>
        <w:tab/>
        <w:t>w module I wynosi co najmniej:</w:t>
      </w:r>
    </w:p>
    <w:p w14:paraId="4F46DB4B" w14:textId="77777777" w:rsidR="00B257D2" w:rsidRPr="00E47AFD" w:rsidRDefault="00B257D2" w:rsidP="00E47AF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>a)</w:t>
      </w:r>
      <w:r w:rsidRPr="00E47AFD">
        <w:rPr>
          <w:iCs/>
          <w:kern w:val="2"/>
        </w:rPr>
        <w:tab/>
        <w:t>10% ceny brutto zakupu/usługi w ramach Obszaru B – Zadania: 1, 3, 4 i 5, Obszaru C – Zadania: 1, 3 i 4,</w:t>
      </w:r>
    </w:p>
    <w:p w14:paraId="6C57997F" w14:textId="77777777" w:rsidR="00B257D2" w:rsidRPr="00E47AFD" w:rsidRDefault="00B257D2" w:rsidP="00E47AF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>b)</w:t>
      </w:r>
      <w:r w:rsidRPr="00E47AFD">
        <w:rPr>
          <w:iCs/>
          <w:kern w:val="2"/>
        </w:rPr>
        <w:tab/>
        <w:t>15% ceny brutto zakupu/usługi w ramach Obszaru A – Zadania: 1 i 4 oraz Obszaru D,</w:t>
      </w:r>
    </w:p>
    <w:p w14:paraId="77A88163" w14:textId="77777777" w:rsidR="00B257D2" w:rsidRPr="00E47AFD" w:rsidRDefault="00B257D2" w:rsidP="00E47AF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>c)</w:t>
      </w:r>
      <w:r w:rsidRPr="00E47AFD">
        <w:rPr>
          <w:iCs/>
          <w:kern w:val="2"/>
        </w:rPr>
        <w:tab/>
        <w:t>25% ceny brutto zakupu/usługi w ramach Obszaru A – Zadania: 2 i 3 oraz Obszaru C Zadanie 5;</w:t>
      </w:r>
    </w:p>
    <w:p w14:paraId="1678B4AB" w14:textId="77777777" w:rsidR="00B257D2" w:rsidRPr="00E47AFD" w:rsidRDefault="00B257D2" w:rsidP="00E47AF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jc w:val="both"/>
        <w:rPr>
          <w:iCs/>
          <w:kern w:val="2"/>
        </w:rPr>
      </w:pPr>
      <w:r w:rsidRPr="00E47AFD">
        <w:rPr>
          <w:iCs/>
          <w:kern w:val="2"/>
        </w:rPr>
        <w:lastRenderedPageBreak/>
        <w:t>2)</w:t>
      </w:r>
      <w:r w:rsidRPr="00E47AFD">
        <w:rPr>
          <w:iCs/>
          <w:kern w:val="2"/>
        </w:rPr>
        <w:tab/>
        <w:t>w module II - w zakresie kosztów czesnego:</w:t>
      </w:r>
    </w:p>
    <w:p w14:paraId="2FB7C7C8" w14:textId="61CA7751" w:rsidR="00B257D2" w:rsidRPr="00E47AFD" w:rsidRDefault="00B257D2" w:rsidP="00E47AFD">
      <w:pPr>
        <w:pStyle w:val="NormalnyWeb"/>
        <w:numPr>
          <w:ilvl w:val="1"/>
          <w:numId w:val="17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 xml:space="preserve">15% wartości czesnego – w przypadku przyznania dofinansowania, o którym mowa w ust. </w:t>
      </w:r>
      <w:r w:rsidR="00277855">
        <w:rPr>
          <w:iCs/>
          <w:kern w:val="2"/>
        </w:rPr>
        <w:t>8</w:t>
      </w:r>
      <w:r w:rsidRPr="00E47AFD">
        <w:rPr>
          <w:iCs/>
          <w:kern w:val="2"/>
        </w:rPr>
        <w:t xml:space="preserve"> pkt 3 dla zatrudnionych beneficjentów programu, którzy korzystają z pomocy w ramach jednej formy kształcenia na poziomie wyższym (na jednym kierunku),</w:t>
      </w:r>
    </w:p>
    <w:p w14:paraId="38781E52" w14:textId="386242A3" w:rsidR="00B257D2" w:rsidRPr="0071402F" w:rsidRDefault="00B257D2" w:rsidP="0071402F">
      <w:pPr>
        <w:pStyle w:val="NormalnyWeb"/>
        <w:numPr>
          <w:ilvl w:val="1"/>
          <w:numId w:val="17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>65% wartości czesnego – w przypadku przyznania dofinansowania, o którym mowa w ust. 1</w:t>
      </w:r>
      <w:r w:rsidR="00277855">
        <w:rPr>
          <w:iCs/>
          <w:kern w:val="2"/>
        </w:rPr>
        <w:t>0</w:t>
      </w:r>
      <w:r w:rsidRPr="00E47AFD">
        <w:rPr>
          <w:iCs/>
          <w:kern w:val="2"/>
        </w:rPr>
        <w:t xml:space="preserve"> dla zatrudnionych beneficjentów programu, którzy jednocześnie korzystają z pomocy w ramach więcej niż jedna forma kształcenia na poziomie wyższym (więcej niż jeden kierunek) – warunek dotyczy drugiej i kolejnych form kształcenia na poziomie wyższym (drugiego i kolejnych kierunków), </w:t>
      </w:r>
      <w:r w:rsidRPr="0071402F">
        <w:rPr>
          <w:iCs/>
          <w:kern w:val="2"/>
        </w:rPr>
        <w:t xml:space="preserve">z zastrzeżeniem, iż z obowiązku wniesienia ww. udziału własnego w module II zwolniony jest wnioskodawca, gdy </w:t>
      </w:r>
      <w:r w:rsidRPr="00E47AFD">
        <w:t xml:space="preserve">wysokość jego </w:t>
      </w:r>
      <w:r w:rsidRPr="0071402F">
        <w:rPr>
          <w:iCs/>
        </w:rPr>
        <w:t>przeciętnego miesięcznego dochodu nie przekracza kwoty 764 zł (netto)</w:t>
      </w:r>
      <w:r w:rsidRPr="0071402F">
        <w:rPr>
          <w:b/>
          <w:iCs/>
        </w:rPr>
        <w:t xml:space="preserve"> </w:t>
      </w:r>
      <w:r w:rsidRPr="0071402F">
        <w:rPr>
          <w:iCs/>
        </w:rPr>
        <w:t>na osobę.</w:t>
      </w:r>
    </w:p>
    <w:bookmarkEnd w:id="0"/>
    <w:p w14:paraId="73300162" w14:textId="77777777" w:rsidR="00B257D2" w:rsidRPr="00E47AFD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1BA">
        <w:rPr>
          <w:rFonts w:ascii="Times New Roman" w:hAnsi="Times New Roman" w:cs="Times New Roman"/>
          <w:b/>
          <w:sz w:val="24"/>
          <w:szCs w:val="24"/>
        </w:rPr>
        <w:t>21</w:t>
      </w:r>
      <w:r w:rsidR="00B257D2" w:rsidRPr="00E47AFD">
        <w:rPr>
          <w:rFonts w:ascii="Times New Roman" w:hAnsi="Times New Roman" w:cs="Times New Roman"/>
          <w:sz w:val="24"/>
          <w:szCs w:val="24"/>
        </w:rPr>
        <w:t>.</w:t>
      </w:r>
      <w:r w:rsidR="00B257D2" w:rsidRPr="00E47AFD">
        <w:rPr>
          <w:rFonts w:ascii="Times New Roman" w:hAnsi="Times New Roman" w:cs="Times New Roman"/>
          <w:sz w:val="24"/>
          <w:szCs w:val="24"/>
        </w:rPr>
        <w:tab/>
        <w:t xml:space="preserve">Środki finansowe stanowiące udział własny wnioskodawcy mogą pochodzić z różnych źródeł, jednak nie mogą pochodzić ze środków 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>Państwowego Funduszu Rehabilitacji Osób Niepełnosprawnych</w:t>
      </w:r>
      <w:r w:rsidR="00B257D2" w:rsidRPr="00E47AFD">
        <w:rPr>
          <w:rFonts w:ascii="Times New Roman" w:hAnsi="Times New Roman" w:cs="Times New Roman"/>
          <w:sz w:val="24"/>
          <w:szCs w:val="24"/>
        </w:rPr>
        <w:t>.</w:t>
      </w:r>
    </w:p>
    <w:p w14:paraId="13B20564" w14:textId="77777777" w:rsidR="00B257D2" w:rsidRPr="00E47AFD" w:rsidRDefault="00B257D2" w:rsidP="00E47AFD">
      <w:pPr>
        <w:pStyle w:val="Tekstpodstawowy"/>
        <w:spacing w:before="120" w:after="120" w:line="276" w:lineRule="auto"/>
        <w:ind w:left="284" w:hanging="426"/>
      </w:pPr>
      <w:r w:rsidRPr="00E471BA">
        <w:rPr>
          <w:b/>
        </w:rPr>
        <w:t>2</w:t>
      </w:r>
      <w:r w:rsidR="002834DA" w:rsidRPr="00E471BA">
        <w:rPr>
          <w:b/>
        </w:rPr>
        <w:t>2</w:t>
      </w:r>
      <w:r w:rsidRPr="00E471BA">
        <w:rPr>
          <w:b/>
        </w:rPr>
        <w:t>.</w:t>
      </w:r>
      <w:r w:rsidRPr="00E47AFD">
        <w:tab/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złożony.</w:t>
      </w:r>
    </w:p>
    <w:p w14:paraId="2F857950" w14:textId="77777777" w:rsidR="00B257D2" w:rsidRPr="00E47AFD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1BA">
        <w:rPr>
          <w:rFonts w:ascii="Times New Roman" w:hAnsi="Times New Roman" w:cs="Times New Roman"/>
          <w:b/>
          <w:sz w:val="24"/>
          <w:szCs w:val="24"/>
        </w:rPr>
        <w:t>23</w:t>
      </w:r>
      <w:r w:rsidR="00B257D2" w:rsidRPr="00E471BA">
        <w:rPr>
          <w:rFonts w:ascii="Times New Roman" w:hAnsi="Times New Roman" w:cs="Times New Roman"/>
          <w:b/>
          <w:sz w:val="24"/>
          <w:szCs w:val="24"/>
        </w:rPr>
        <w:t>.</w:t>
      </w:r>
      <w:r w:rsidR="00B257D2" w:rsidRPr="00E47AFD">
        <w:rPr>
          <w:rFonts w:ascii="Times New Roman" w:hAnsi="Times New Roman" w:cs="Times New Roman"/>
          <w:sz w:val="24"/>
          <w:szCs w:val="24"/>
        </w:rPr>
        <w:tab/>
        <w:t xml:space="preserve">Maksymalny koszt wynagrodzenia za jedną opinię eksperta 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="00B257D2" w:rsidRPr="00E47AFD">
        <w:rPr>
          <w:rFonts w:ascii="Times New Roman" w:hAnsi="Times New Roman" w:cs="Times New Roman"/>
          <w:sz w:val="24"/>
          <w:szCs w:val="24"/>
        </w:rPr>
        <w:t>wynosi:</w:t>
      </w:r>
    </w:p>
    <w:p w14:paraId="2E8BBD71" w14:textId="77777777" w:rsidR="00B257D2" w:rsidRPr="00E47AFD" w:rsidRDefault="00B257D2" w:rsidP="00E47AFD">
      <w:pPr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1)</w:t>
      </w:r>
      <w:r w:rsidRPr="00E47AFD">
        <w:rPr>
          <w:rFonts w:ascii="Times New Roman" w:hAnsi="Times New Roman" w:cs="Times New Roman"/>
          <w:sz w:val="24"/>
          <w:szCs w:val="24"/>
        </w:rPr>
        <w:tab/>
        <w:t>w przypadku pierwszej wizyty - 400 zł brutto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41EF678D" w14:textId="77777777" w:rsidR="00B257D2" w:rsidRPr="00E47AFD" w:rsidRDefault="00B257D2" w:rsidP="00E47AFD">
      <w:pPr>
        <w:tabs>
          <w:tab w:val="left" w:pos="851"/>
        </w:tabs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2)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w przypadku kolejnej wizyty - 250 zł brutto. </w:t>
      </w:r>
    </w:p>
    <w:p w14:paraId="18645B5A" w14:textId="77777777" w:rsidR="002834DA" w:rsidRPr="00E471BA" w:rsidRDefault="002834DA" w:rsidP="00E471BA">
      <w:pPr>
        <w:pStyle w:val="NormalnyWeb"/>
        <w:spacing w:before="120" w:beforeAutospacing="0" w:after="120" w:afterAutospacing="0" w:line="276" w:lineRule="auto"/>
        <w:ind w:left="284" w:hanging="426"/>
        <w:jc w:val="both"/>
        <w:rPr>
          <w:kern w:val="2"/>
        </w:rPr>
      </w:pPr>
      <w:r w:rsidRPr="00ED0955">
        <w:rPr>
          <w:b/>
          <w:iCs/>
        </w:rPr>
        <w:t>2</w:t>
      </w:r>
      <w:r w:rsidR="00E471BA">
        <w:rPr>
          <w:b/>
          <w:iCs/>
        </w:rPr>
        <w:t>4</w:t>
      </w:r>
      <w:r>
        <w:rPr>
          <w:iCs/>
        </w:rPr>
        <w:t xml:space="preserve">. </w:t>
      </w:r>
      <w:r w:rsidR="006F5C84">
        <w:rPr>
          <w:iCs/>
        </w:rPr>
        <w:t>Refundacja kosztów poniesionych przed dniem zawarcia umowy dofinansowania może dotyczyć :</w:t>
      </w:r>
    </w:p>
    <w:p w14:paraId="5D1137FA" w14:textId="77777777" w:rsidR="004353D2" w:rsidRPr="00A778E8" w:rsidRDefault="004353D2" w:rsidP="00E47A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Refundacja poniesionych kosztów może dotyczyć: </w:t>
      </w:r>
    </w:p>
    <w:p w14:paraId="789D5912" w14:textId="77777777" w:rsidR="004353D2" w:rsidRPr="00A778E8" w:rsidRDefault="004353D2" w:rsidP="00E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modułu I: </w:t>
      </w:r>
    </w:p>
    <w:p w14:paraId="476EECEB" w14:textId="77777777" w:rsidR="004353D2" w:rsidRPr="00A778E8" w:rsidRDefault="004353D2" w:rsidP="00E47AFD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A: Zadanie 1 i 4, Obszar B: Zadanie 1, 3 i 4 oraz Obszar C: Zadanie 1, 3 i 5 – wyłącznie kosztów poniesionych po zawarciu umowy dofinansowania,</w:t>
      </w:r>
    </w:p>
    <w:p w14:paraId="0583C413" w14:textId="77777777" w:rsidR="004353D2" w:rsidRPr="00A778E8" w:rsidRDefault="004353D2" w:rsidP="00E47AFD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– także kosztów poniesionych do 180 dni przed dniem złożeniem wniosku;</w:t>
      </w:r>
    </w:p>
    <w:p w14:paraId="2B05B212" w14:textId="722DF8BB" w:rsidR="004353D2" w:rsidRPr="00277855" w:rsidRDefault="004353D2" w:rsidP="002778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modułu II – kosztów opłaty za naukę (czesnego) dotyczących bieżącego roku szkolnego lub akademickiego, niezależnie od daty ich poniesienia.</w:t>
      </w:r>
    </w:p>
    <w:p w14:paraId="148D139D" w14:textId="0C3A7C53" w:rsidR="004353D2" w:rsidRPr="00A778E8" w:rsidRDefault="00E471BA" w:rsidP="00E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4353D2" w:rsidRPr="00A77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353D2"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Umowa, dotycząca refundacji, o której mowa w ust. 2</w:t>
      </w:r>
      <w:r w:rsidR="002778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353D2"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 może być zawarta także po zakończeniu roku szkolnego lub roku akademickiego, którego dotyczy wniosek</w:t>
      </w:r>
    </w:p>
    <w:p w14:paraId="033634EC" w14:textId="77777777" w:rsidR="004353D2" w:rsidRPr="00A778E8" w:rsidRDefault="00E471BA" w:rsidP="00E47AFD">
      <w:pPr>
        <w:pStyle w:val="Akapitzlist"/>
        <w:spacing w:after="0" w:line="240" w:lineRule="auto"/>
        <w:ind w:left="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353D2" w:rsidRPr="00ED0955">
        <w:rPr>
          <w:rFonts w:ascii="Times New Roman" w:hAnsi="Times New Roman" w:cs="Times New Roman"/>
          <w:b/>
          <w:sz w:val="24"/>
          <w:szCs w:val="24"/>
        </w:rPr>
        <w:t>.</w:t>
      </w:r>
      <w:r w:rsidR="004353D2" w:rsidRPr="00A778E8">
        <w:rPr>
          <w:rFonts w:ascii="Times New Roman" w:hAnsi="Times New Roman" w:cs="Times New Roman"/>
          <w:sz w:val="24"/>
          <w:szCs w:val="24"/>
        </w:rPr>
        <w:t xml:space="preserve">  </w:t>
      </w:r>
      <w:r w:rsidR="004353D2"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refundacji kosztów dojazdu na spotkanie z ekspertem PFRON będzie wyliczana na podstawie: </w:t>
      </w:r>
    </w:p>
    <w:p w14:paraId="5198EEC4" w14:textId="77777777" w:rsidR="004353D2" w:rsidRPr="00A778E8" w:rsidRDefault="004353D2" w:rsidP="00E47AF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ceny biletu za przejazd kolejowy przez uprawnionego przewoźnika w drugiej klasie pociągu osobowego, uwzględniając posiadane uprawnienia wnioskodawcy do ulgowych przejazdów środkami publicznego transportu zbiorowego, </w:t>
      </w:r>
    </w:p>
    <w:p w14:paraId="730CB569" w14:textId="77777777" w:rsidR="004353D2" w:rsidRPr="00A778E8" w:rsidRDefault="004353D2" w:rsidP="00E47AF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 ceny biletu za przejazd w autobusowej komunikacji zwykłej przewoźnika wykonującego regularne przewozy osób, uwzględniając posiadane uprawnienia wnioskodawcy do ulgowych przejazdów środkami publicznego transportu zbiorowego, </w:t>
      </w:r>
    </w:p>
    <w:p w14:paraId="499876AE" w14:textId="77777777" w:rsidR="004353D2" w:rsidRPr="00A778E8" w:rsidRDefault="004353D2" w:rsidP="00E47AF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w przypadku osób odbywających podróż samochodem osobowym, kwota zostanie wyliczona na podstawie  określonych stawek za </w:t>
      </w:r>
      <w:smartTag w:uri="urn:schemas-microsoft-com:office:smarttags" w:element="metricconverter">
        <w:smartTagPr>
          <w:attr w:name="ProductID" w:val="1 km"/>
        </w:smartTagPr>
        <w:r w:rsidRPr="00A778E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km</w:t>
        </w:r>
      </w:smartTag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pojemności pojazdu: do 900 cm: 0,5214zł, powyżej 900 cm: 0,8358 zł. </w:t>
      </w:r>
    </w:p>
    <w:p w14:paraId="790DBCA9" w14:textId="77777777" w:rsidR="004353D2" w:rsidRPr="00A778E8" w:rsidRDefault="004353D2" w:rsidP="00E47AFD">
      <w:pPr>
        <w:pStyle w:val="Default"/>
        <w:jc w:val="both"/>
        <w:rPr>
          <w:color w:val="auto"/>
        </w:rPr>
      </w:pPr>
    </w:p>
    <w:p w14:paraId="1F0B9C3A" w14:textId="77777777" w:rsidR="004353D2" w:rsidRPr="0071402F" w:rsidRDefault="004353D2" w:rsidP="0071402F">
      <w:pPr>
        <w:pStyle w:val="Default"/>
        <w:jc w:val="center"/>
        <w:rPr>
          <w:b/>
          <w:color w:val="auto"/>
        </w:rPr>
      </w:pPr>
      <w:r w:rsidRPr="0071402F">
        <w:rPr>
          <w:b/>
          <w:color w:val="auto"/>
        </w:rPr>
        <w:t>§ 2</w:t>
      </w:r>
    </w:p>
    <w:p w14:paraId="1B75283A" w14:textId="77777777" w:rsidR="004353D2" w:rsidRPr="00A778E8" w:rsidRDefault="004353D2" w:rsidP="00E47AFD">
      <w:pPr>
        <w:pStyle w:val="Default"/>
        <w:jc w:val="both"/>
        <w:rPr>
          <w:color w:val="auto"/>
        </w:rPr>
      </w:pPr>
    </w:p>
    <w:p w14:paraId="7894F3A9" w14:textId="77777777" w:rsidR="004353D2" w:rsidRPr="00E47AFD" w:rsidRDefault="004353D2" w:rsidP="00E47AFD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Tryb składania wniosków o przyznanie dofinansowania</w:t>
      </w:r>
    </w:p>
    <w:p w14:paraId="05549C40" w14:textId="77777777" w:rsidR="004353D2" w:rsidRPr="00E47AFD" w:rsidRDefault="004353D2" w:rsidP="00E47AFD">
      <w:pPr>
        <w:pStyle w:val="Akapitzlist"/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Dofinansowanie następuje na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podstawie złożonego wniosku w systemie Obsługi Wsparcia Finansowanego ze środków PFRON zwanym dalej SOW wraz w niezbędnymi załącznikami</w:t>
      </w:r>
      <w:r w:rsidR="001817C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lub </w:t>
      </w:r>
      <w:r w:rsidR="0095269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pisemnego wniosku Wnioskodawcy zawierającego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uzasadnienie wskazujące na związek udzielenia dofinansowania z możliwością realizacji celów programu, złożony wraz z niezbędnymi załącznikami w siedzibie Powiatowego Centrum Pomocy Rodzinie w Grodzisku Wlkp. ul. Żwirki i Wigury 1</w:t>
      </w:r>
      <w:r w:rsidR="008B0D00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budynek A pokój nr 1.</w:t>
      </w:r>
    </w:p>
    <w:p w14:paraId="19FAEE7C" w14:textId="60C60D8B" w:rsidR="004353D2" w:rsidRPr="00E47AFD" w:rsidRDefault="008B0D00" w:rsidP="00E47AFD">
      <w:pPr>
        <w:pStyle w:val="Akapitzlist"/>
        <w:spacing w:after="0" w:line="240" w:lineRule="auto"/>
        <w:ind w:left="-142" w:hanging="425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1</w:t>
      </w:r>
      <w:r w:rsidR="006F5C8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A</w:t>
      </w:r>
      <w:r w:rsidR="004353D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Nabór </w:t>
      </w:r>
      <w:r w:rsidR="00CE6087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wniosków o dofinansowanie w 202</w:t>
      </w:r>
      <w:r w:rsidR="002778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roku </w:t>
      </w:r>
      <w:r w:rsidR="002778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Realizator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2778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rogram</w:t>
      </w:r>
      <w:r w:rsidR="002778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u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otwiera w SOW z użyciem przygotowanych przez PFRON formularzy wniosków o dofinasowanie</w:t>
      </w:r>
      <w:r w:rsidR="004D6CBC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które także zostaną umieszczone na witrynie </w:t>
      </w:r>
      <w:r w:rsidR="002778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www.pcpr.pl</w:t>
      </w:r>
    </w:p>
    <w:p w14:paraId="4A9BDD78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Wzory wniosków o dofinansowanie dla wnioskodawcy, który składa wniosek w swoim imieniu 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br/>
        <w:t>w poszcze</w:t>
      </w:r>
      <w:r w:rsidR="001817C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gólnych obszarach występują w systemie SOW i stronie PCPR www.pcprgw.pl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14:paraId="588C16F0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Wzory wniosków o dofinansowanie dla wnioskodawcy, który składa wniosek na rzecz swojego podopiecznego w poszczegól</w:t>
      </w:r>
      <w:r w:rsidR="001817C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nych obszarach występują w systemie SOW i na stronie internetowej PCPR www.pcprgw.pl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14:paraId="1158E6EF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Dokumenty</w:t>
      </w:r>
      <w:r w:rsidR="001817C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w wersji papierowej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dostarczane przez wnioskodawcę do Realizatora, będą rejestrowane i zostaną opatrzone pieczątką Realizatora z datą wpływu</w:t>
      </w:r>
      <w:r w:rsidR="001817CF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zostaną wpisane do Systemu SOW. </w:t>
      </w:r>
    </w:p>
    <w:p w14:paraId="1AA007F6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Pracownik PCPR prowadzi rejestr wniosków w formie elektronicznej (zgodnie z zaleceniami PFRON) oraz dodatkowo w formie papierowej (rejestr wpływu wniosków w poszczególnych obszarach dofinansowania).</w:t>
      </w:r>
    </w:p>
    <w:p w14:paraId="085E377F" w14:textId="77777777" w:rsidR="004353D2" w:rsidRPr="00E47AFD" w:rsidRDefault="004353D2" w:rsidP="00E47AFD">
      <w:pPr>
        <w:numPr>
          <w:ilvl w:val="0"/>
          <w:numId w:val="22"/>
        </w:numPr>
        <w:tabs>
          <w:tab w:val="num" w:pos="-284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Za datę złożenia wniosku uważa się datę jego wpłynięcia do Powiatowego Centrum Pomocy Rodzinie w Grodzisku Wielkopolskim, a w przypadku wniosków składanych drogą pocztową, datę stempla pocztowego</w:t>
      </w:r>
      <w:r w:rsidR="00ED09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83AF6C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  <w:tab w:val="num" w:pos="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Przyjmowanie wniosków następuje:</w:t>
      </w:r>
    </w:p>
    <w:p w14:paraId="53ED831F" w14:textId="2200AEAE" w:rsidR="004353D2" w:rsidRPr="001D7453" w:rsidRDefault="004353D2" w:rsidP="00E47AFD">
      <w:pPr>
        <w:numPr>
          <w:ilvl w:val="1"/>
          <w:numId w:val="22"/>
        </w:numPr>
        <w:tabs>
          <w:tab w:val="left" w:pos="142"/>
          <w:tab w:val="left" w:pos="567"/>
        </w:tabs>
        <w:suppressAutoHyphens/>
        <w:spacing w:after="0" w:line="240" w:lineRule="auto"/>
        <w:ind w:hanging="1620"/>
        <w:jc w:val="both"/>
        <w:rPr>
          <w:rFonts w:ascii="Times New Roman" w:hAnsi="Times New Roman" w:cs="Times New Roman"/>
          <w:sz w:val="24"/>
          <w:szCs w:val="24"/>
        </w:rPr>
      </w:pPr>
      <w:r w:rsidRPr="001D7453">
        <w:rPr>
          <w:rFonts w:ascii="Times New Roman" w:eastAsia="Arial Unicode MS" w:hAnsi="Times New Roman" w:cs="Times New Roman"/>
          <w:sz w:val="24"/>
          <w:szCs w:val="24"/>
        </w:rPr>
        <w:t xml:space="preserve">w Module I w trybie </w:t>
      </w:r>
      <w:r w:rsidR="004D6CBC" w:rsidRPr="001D7453">
        <w:rPr>
          <w:rFonts w:ascii="Times New Roman" w:eastAsia="Arial Unicode MS" w:hAnsi="Times New Roman" w:cs="Times New Roman"/>
          <w:sz w:val="24"/>
          <w:szCs w:val="24"/>
        </w:rPr>
        <w:t xml:space="preserve">ciągłym </w:t>
      </w:r>
      <w:r w:rsidR="00DE065E" w:rsidRPr="001D7453">
        <w:rPr>
          <w:rFonts w:ascii="Times New Roman" w:eastAsia="Arial Unicode MS" w:hAnsi="Times New Roman" w:cs="Times New Roman"/>
          <w:sz w:val="24"/>
          <w:szCs w:val="24"/>
        </w:rPr>
        <w:t>od dnia 1 marca 202</w:t>
      </w:r>
      <w:r w:rsidR="00277855">
        <w:rPr>
          <w:rFonts w:ascii="Times New Roman" w:eastAsia="Arial Unicode MS" w:hAnsi="Times New Roman" w:cs="Times New Roman"/>
          <w:sz w:val="24"/>
          <w:szCs w:val="24"/>
        </w:rPr>
        <w:t>2</w:t>
      </w:r>
      <w:r w:rsidR="00DE065E" w:rsidRPr="001D74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D6CBC" w:rsidRPr="001D7453">
        <w:rPr>
          <w:rFonts w:ascii="Times New Roman" w:eastAsia="Arial Unicode MS" w:hAnsi="Times New Roman" w:cs="Times New Roman"/>
          <w:sz w:val="24"/>
          <w:szCs w:val="24"/>
        </w:rPr>
        <w:t>do dnia 31 sierpnia 202</w:t>
      </w:r>
      <w:r w:rsidR="00277855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1D7453">
        <w:rPr>
          <w:rFonts w:ascii="Times New Roman" w:eastAsia="Arial Unicode MS" w:hAnsi="Times New Roman" w:cs="Times New Roman"/>
          <w:sz w:val="24"/>
          <w:szCs w:val="24"/>
        </w:rPr>
        <w:t xml:space="preserve"> roku,</w:t>
      </w:r>
    </w:p>
    <w:p w14:paraId="59CC21A3" w14:textId="77777777" w:rsidR="004353D2" w:rsidRPr="001D7453" w:rsidRDefault="004353D2" w:rsidP="00E47AFD">
      <w:pPr>
        <w:tabs>
          <w:tab w:val="num" w:pos="720"/>
        </w:tabs>
        <w:suppressAutoHyphens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D7453">
        <w:rPr>
          <w:rFonts w:ascii="Times New Roman" w:eastAsia="Arial Unicode MS" w:hAnsi="Times New Roman" w:cs="Times New Roman"/>
          <w:sz w:val="24"/>
          <w:szCs w:val="24"/>
        </w:rPr>
        <w:t xml:space="preserve">      2) w Module II w dwóch terminach:</w:t>
      </w:r>
    </w:p>
    <w:p w14:paraId="07336134" w14:textId="2128FB1D" w:rsidR="004A0171" w:rsidRPr="00E47AFD" w:rsidRDefault="00CE6087" w:rsidP="00E47AFD">
      <w:p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1D7453">
        <w:rPr>
          <w:rFonts w:ascii="Times New Roman" w:hAnsi="Times New Roman" w:cs="Times New Roman"/>
          <w:sz w:val="24"/>
          <w:szCs w:val="24"/>
        </w:rPr>
        <w:t>- </w:t>
      </w:r>
      <w:r w:rsidR="00E32BF2" w:rsidRPr="001D7453">
        <w:rPr>
          <w:rFonts w:ascii="Times New Roman" w:hAnsi="Times New Roman" w:cs="Times New Roman"/>
          <w:sz w:val="24"/>
          <w:szCs w:val="24"/>
        </w:rPr>
        <w:t>od 1 marca 202</w:t>
      </w:r>
      <w:r w:rsidR="00277855">
        <w:rPr>
          <w:rFonts w:ascii="Times New Roman" w:hAnsi="Times New Roman" w:cs="Times New Roman"/>
          <w:sz w:val="24"/>
          <w:szCs w:val="24"/>
        </w:rPr>
        <w:t>2</w:t>
      </w:r>
      <w:r w:rsidR="00E32BF2" w:rsidRPr="001D7453">
        <w:rPr>
          <w:rFonts w:ascii="Times New Roman" w:hAnsi="Times New Roman" w:cs="Times New Roman"/>
          <w:sz w:val="24"/>
          <w:szCs w:val="24"/>
        </w:rPr>
        <w:t xml:space="preserve"> r. do  </w:t>
      </w:r>
      <w:r w:rsidRPr="001D7453">
        <w:rPr>
          <w:rFonts w:ascii="Times New Roman" w:hAnsi="Times New Roman" w:cs="Times New Roman"/>
          <w:sz w:val="24"/>
          <w:szCs w:val="24"/>
        </w:rPr>
        <w:t xml:space="preserve">dnia 31 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marca 202</w:t>
      </w:r>
      <w:r w:rsidR="0019193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(dla wniosków dot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yczących roku akademickiego 2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do dnia 10 października 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(dla wniosków dot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yczących roku akademickiego 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924CC73" w14:textId="77777777" w:rsidR="004353D2" w:rsidRPr="00E47AFD" w:rsidRDefault="004A0171" w:rsidP="00E47AFD">
      <w:pPr>
        <w:tabs>
          <w:tab w:val="num" w:pos="-180"/>
        </w:tabs>
        <w:spacing w:after="0" w:line="240" w:lineRule="auto"/>
        <w:ind w:left="-180" w:hanging="38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8.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4353D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 wniosku o udzielenie dofinansowania muszą być załączone wymagane przez PFRON dokumenty:</w:t>
      </w:r>
    </w:p>
    <w:p w14:paraId="73C43955" w14:textId="77777777" w:rsidR="004353D2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1) skan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aktualnego orzeczenia o stopniu niepełnosprawności lub orzeczenia równoważnego albo orzeczenia o niepełnosprawności (osoby do 16 roku życia), </w:t>
      </w:r>
    </w:p>
    <w:p w14:paraId="49D85EC0" w14:textId="77777777" w:rsidR="004D6CBC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2) skan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 urodzenia dziecka - w przypadku wniosku dotyczącego niepełno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letniej osoby niepełnosprawnej,</w:t>
      </w:r>
    </w:p>
    <w:p w14:paraId="0CB7C2BF" w14:textId="77777777" w:rsidR="004D6CBC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3)  skan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dokumentu stanowiącego opiekę prawną nad podopiecznym – w przypadku wniosku dotyczącego osoby niepełnosprawnej reprezentowanej przez opiekuna  prawnego,</w:t>
      </w:r>
    </w:p>
    <w:p w14:paraId="00B6C872" w14:textId="77777777" w:rsidR="004D6CBC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E47AF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Skan </w:t>
      </w:r>
      <w:r w:rsidR="004353D2" w:rsidRPr="00E47AF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oświadczenie wnioskodawcy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 wyrażenia zgody na 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przetwarzanie danych osobowych,</w:t>
      </w:r>
    </w:p>
    <w:p w14:paraId="7F347395" w14:textId="77777777" w:rsidR="004D6CBC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skan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oświadczenie o wysokości </w:t>
      </w:r>
      <w:r w:rsidR="004353D2" w:rsidRPr="00E47A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przeciętnego miesięcznego dochodu, w rozumieniu przepisów o świadczeniach rodzinnych,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oraz w przypadkach tego wymagających</w:t>
      </w:r>
    </w:p>
    <w:p w14:paraId="1A4327D9" w14:textId="406E5B79" w:rsidR="004353D2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6)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skan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</w:t>
      </w:r>
      <w:r w:rsidR="004353D2" w:rsidRPr="00E47A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wydane przez lekarza specjalistę o specjalizacji adekwatnej do rodzaju niepełnosprawności,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zawierające opis rodzaju schorzenia/niepełnosprawności osoby niepełnosprawnej, której wniosek dotyczy, wypełnione czytelnie w ję</w:t>
      </w:r>
      <w:r w:rsidR="006A36B8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zyku polskim </w:t>
      </w:r>
      <w:r w:rsidR="00ED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6A36B8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i wystawione w 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d</w:t>
      </w:r>
      <w:r w:rsidR="006A36B8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o wniosku składanego w roku 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owuje ważność do 31 grudnia 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1D5C737F" w14:textId="77777777" w:rsidR="004353D2" w:rsidRPr="00ED0955" w:rsidRDefault="004353D2" w:rsidP="00ED0955">
      <w:pPr>
        <w:pStyle w:val="Akapitzlist"/>
        <w:numPr>
          <w:ilvl w:val="0"/>
          <w:numId w:val="3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955">
        <w:rPr>
          <w:rFonts w:ascii="Times New Roman" w:hAnsi="Times New Roman" w:cs="Times New Roman"/>
          <w:color w:val="000000" w:themeColor="text1"/>
          <w:sz w:val="24"/>
          <w:szCs w:val="24"/>
        </w:rPr>
        <w:t>inne niezbędne załączniki wymagane w ramach danego obszaru i działania.</w:t>
      </w:r>
    </w:p>
    <w:p w14:paraId="7EC7836F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kompletny wniosek uważa się wniosek zawierający wszystkie wymagane dane wraz </w:t>
      </w:r>
      <w:r w:rsidR="00ED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kompletem wymaganych załączników. </w:t>
      </w:r>
    </w:p>
    <w:p w14:paraId="470A3149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10. 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podjęcia decyzji w sprawie przyznania osobie niepełnosprawnej dofinansowania są informacje aktualne na dzień złożenia wniosku, z wyjątkiem wniosków wnioskodawców zobowiązanych do uzupełnienia lub korekty danych - w tym przypadku podstawą podjęcia decyzji w sprawie przyznania dofinansowania są informacje aktualne na dzień uzupełnienia wniosku. </w:t>
      </w:r>
    </w:p>
    <w:p w14:paraId="6D119003" w14:textId="77777777" w:rsidR="004353D2" w:rsidRPr="00E47AFD" w:rsidRDefault="004353D2" w:rsidP="00E47AFD">
      <w:pPr>
        <w:suppressAutoHyphens/>
        <w:spacing w:after="0" w:line="240" w:lineRule="auto"/>
        <w:ind w:left="-15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Wnioskodawca może występować przez pełnomocnika, ustanowionego na podstawie </w:t>
      </w:r>
      <w:r w:rsidRPr="00E47AFD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pełnomocni</w:t>
      </w:r>
      <w:r w:rsidR="00ED095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ctwa poświadczonego notarialnie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- pełnomocnictwo wnioskodawca dołącza do wniosku wraz z pisemnym oświadczeniem pełnomocnika, iż nie jest on i w ciągu ostatnich 3 lat nie był właścicielem, współwłaścicielem, przedstawicielem prawnym (pełnomocnikiem) lub handlowym, członkiem organów nadzorczych bądź zarządzających lub pracownikiem firm(y), oferujących sprzedaż towarów/usług będących przedmiotem wniosku ani nie jest i nie był w żaden inny sposób powiązany z zarządem tych firm poprzez np.: związki gospodarcze, rodzinne, osobowe itp.</w:t>
      </w:r>
    </w:p>
    <w:p w14:paraId="55CEC2C4" w14:textId="77777777" w:rsidR="004353D2" w:rsidRPr="00E47AFD" w:rsidRDefault="004353D2" w:rsidP="00E47AFD">
      <w:pPr>
        <w:suppressAutoHyphens/>
        <w:spacing w:after="0" w:line="240" w:lineRule="auto"/>
        <w:ind w:left="-15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Wnioskodawca zobowiązany jest zgłosić bezzwłocznie do PCPR informacje o wszelkich zmianach, dotyczących danych zawartych we wniosku. </w:t>
      </w:r>
    </w:p>
    <w:p w14:paraId="7812C6D2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przypadku, gdy wnioskodawca przedstawia do wniosku dokumenty wystawione w języku innym niż język polski, zobowiązany jest do przedłożenia tłumaczenia tych dokumentów na język polski przez tłumacza przysięgłego. Koszty związane z tłumaczeniem tych dokumentów nie są refundowane ze środków PFRON. </w:t>
      </w:r>
    </w:p>
    <w:p w14:paraId="03625C88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Wnioskodawca, który ubiega się o ponowne udzielenie pomocy ze środków PFRON na ten sam cel jest zobowiązany wykazać we wniosku przesłanki wskazujące na potrzebę powtórnego/kolejnego dofinansowania ze środków PFRON. </w:t>
      </w:r>
    </w:p>
    <w:p w14:paraId="6F8472CB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. PCPR w terminie 10 dni od dnia złożenia niekompletnego wniosku informuje wnioskodawcę o występujących we wniosku uchybieniach, brakujących dokumentach, które powinny zostać usunięte w terminie 14 dni od dnia otrzymania wezwania. Nieusunięcie ich w wyznaczonym terminie powoduje pozostawienie wniosku bez rozpatrzenia.</w:t>
      </w:r>
    </w:p>
    <w:p w14:paraId="4734C816" w14:textId="77777777" w:rsidR="004353D2" w:rsidRPr="00E47AFD" w:rsidRDefault="004353D2" w:rsidP="00E47AFD">
      <w:pPr>
        <w:pStyle w:val="Default"/>
        <w:jc w:val="both"/>
        <w:rPr>
          <w:color w:val="000000" w:themeColor="text1"/>
        </w:rPr>
      </w:pPr>
    </w:p>
    <w:p w14:paraId="4EECD506" w14:textId="77777777" w:rsidR="004353D2" w:rsidRPr="0071402F" w:rsidRDefault="004353D2" w:rsidP="0071402F">
      <w:pPr>
        <w:pStyle w:val="Default"/>
        <w:jc w:val="center"/>
        <w:rPr>
          <w:b/>
          <w:color w:val="000000" w:themeColor="text1"/>
        </w:rPr>
      </w:pPr>
      <w:r w:rsidRPr="0071402F">
        <w:rPr>
          <w:b/>
          <w:color w:val="000000" w:themeColor="text1"/>
        </w:rPr>
        <w:t>§ 3</w:t>
      </w:r>
    </w:p>
    <w:p w14:paraId="6EB529A2" w14:textId="77777777" w:rsidR="004353D2" w:rsidRPr="00E47AFD" w:rsidRDefault="004353D2" w:rsidP="00E47AFD">
      <w:pPr>
        <w:pStyle w:val="Default"/>
        <w:jc w:val="both"/>
        <w:rPr>
          <w:color w:val="000000" w:themeColor="text1"/>
        </w:rPr>
      </w:pPr>
    </w:p>
    <w:p w14:paraId="370B1F9E" w14:textId="77777777" w:rsidR="004353D2" w:rsidRPr="00E47AFD" w:rsidRDefault="004353D2" w:rsidP="00E47AFD">
      <w:pPr>
        <w:pStyle w:val="Default"/>
        <w:ind w:left="-540"/>
        <w:jc w:val="both"/>
        <w:rPr>
          <w:color w:val="000000" w:themeColor="text1"/>
          <w:u w:val="single"/>
        </w:rPr>
      </w:pPr>
      <w:r w:rsidRPr="00E47AFD">
        <w:rPr>
          <w:color w:val="000000" w:themeColor="text1"/>
          <w:u w:val="single"/>
        </w:rPr>
        <w:t>Weryfikacja formalna i merytoryczna wniosków</w:t>
      </w:r>
    </w:p>
    <w:p w14:paraId="40C8BC4D" w14:textId="77777777" w:rsidR="004353D2" w:rsidRPr="00E47AFD" w:rsidRDefault="004353D2" w:rsidP="00E47AFD">
      <w:pPr>
        <w:pStyle w:val="Default"/>
        <w:numPr>
          <w:ilvl w:val="0"/>
          <w:numId w:val="23"/>
        </w:numPr>
        <w:tabs>
          <w:tab w:val="num" w:pos="-180"/>
        </w:tabs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t xml:space="preserve">PCPR weryfikuje wnioski pod względem formalnym i merytorycznym. Weryfikacji formalnej i merytorycznej wniosku dokonuje się </w:t>
      </w:r>
      <w:r w:rsidR="0095269F" w:rsidRPr="00E47AFD">
        <w:rPr>
          <w:color w:val="000000" w:themeColor="text1"/>
        </w:rPr>
        <w:t xml:space="preserve"> w systemie SOW</w:t>
      </w:r>
      <w:r w:rsidR="00411A11" w:rsidRPr="00E47AFD">
        <w:rPr>
          <w:color w:val="000000" w:themeColor="text1"/>
        </w:rPr>
        <w:t xml:space="preserve"> </w:t>
      </w:r>
      <w:r w:rsidRPr="00E47AFD">
        <w:rPr>
          <w:color w:val="000000" w:themeColor="text1"/>
        </w:rPr>
        <w:t>na podstawie dokumentów dołączonych przez wnioskodawcę do wniosku, danych i  informacji wynikających z wniosku, posiadanych przez PCPR i PFRON zasobów oraz ustaleń dokonanych w trakcie weryfikacji wniosku.</w:t>
      </w:r>
    </w:p>
    <w:p w14:paraId="6FECAFE2" w14:textId="77777777" w:rsidR="004353D2" w:rsidRPr="00E47AFD" w:rsidRDefault="004353D2" w:rsidP="00E47AFD">
      <w:pPr>
        <w:numPr>
          <w:ilvl w:val="0"/>
          <w:numId w:val="23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Weryfikacja formalna wniosku polega na sprawdzeniu przez pracownika PCPR, czy wnioskodawca i/lub jego podopieczny spełnia obowiązujące warunki uczestnictwa w programie i ubiegania się w jego ramach o wsparcie. Ocenie formalnej podlega:</w:t>
      </w:r>
    </w:p>
    <w:p w14:paraId="6624701A" w14:textId="77777777" w:rsidR="004353D2" w:rsidRPr="00E47AFD" w:rsidRDefault="004353D2" w:rsidP="00E47AFD">
      <w:pPr>
        <w:pStyle w:val="Tekstpodstawowywcity3"/>
        <w:suppressAutoHyphens/>
        <w:spacing w:after="0"/>
        <w:ind w:left="0" w:hanging="180"/>
        <w:jc w:val="both"/>
        <w:rPr>
          <w:color w:val="000000" w:themeColor="text1"/>
          <w:sz w:val="24"/>
          <w:szCs w:val="24"/>
        </w:rPr>
      </w:pPr>
      <w:r w:rsidRPr="00E47AFD">
        <w:rPr>
          <w:color w:val="000000" w:themeColor="text1"/>
          <w:sz w:val="24"/>
          <w:szCs w:val="24"/>
        </w:rPr>
        <w:t xml:space="preserve">1) spełnianie przez wnioskodawcę/podopiecznego wnioskodawcy wszystkich kryteriów uprawniających do złożenia wniosku i uzyskania dofinansowania, </w:t>
      </w:r>
    </w:p>
    <w:p w14:paraId="1EED9127" w14:textId="77777777" w:rsidR="004353D2" w:rsidRPr="00E47AFD" w:rsidRDefault="004353D2" w:rsidP="00E47AFD">
      <w:pPr>
        <w:pStyle w:val="Tekstpodstawowywcity3"/>
        <w:suppressAutoHyphens/>
        <w:spacing w:after="0"/>
        <w:ind w:left="-180"/>
        <w:jc w:val="both"/>
        <w:rPr>
          <w:color w:val="000000" w:themeColor="text1"/>
          <w:sz w:val="24"/>
          <w:szCs w:val="24"/>
        </w:rPr>
      </w:pPr>
      <w:r w:rsidRPr="00E47AFD">
        <w:rPr>
          <w:color w:val="000000" w:themeColor="text1"/>
          <w:sz w:val="24"/>
          <w:szCs w:val="24"/>
        </w:rPr>
        <w:t>2) dotrzymanie przez wnioskodawcę terminu na złożenie wniosku,</w:t>
      </w:r>
    </w:p>
    <w:p w14:paraId="1AE65ABD" w14:textId="77777777" w:rsidR="004353D2" w:rsidRPr="00E47AFD" w:rsidRDefault="004353D2" w:rsidP="00E47AFD">
      <w:pPr>
        <w:pStyle w:val="Tekstpodstawowywcity2"/>
        <w:suppressAutoHyphens/>
        <w:spacing w:after="0" w:line="240" w:lineRule="auto"/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t>3) zgodność zgłoszonego we wniosku przedmiotu dofinansowania z  zasadami wskazanymi w programie,</w:t>
      </w:r>
    </w:p>
    <w:p w14:paraId="1233C8C6" w14:textId="77777777" w:rsidR="004353D2" w:rsidRPr="00E47AFD" w:rsidRDefault="004353D2" w:rsidP="00E47AFD">
      <w:pPr>
        <w:pStyle w:val="Tekstpodstawowywcity2"/>
        <w:suppressAutoHyphens/>
        <w:spacing w:after="0" w:line="240" w:lineRule="auto"/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lastRenderedPageBreak/>
        <w:t>4) kompletność i poprawność danych zawartych we wniosku, zgodność wniosku oraz wymaganych załączników,</w:t>
      </w:r>
    </w:p>
    <w:p w14:paraId="67AA0BAD" w14:textId="77777777" w:rsidR="004353D2" w:rsidRPr="00E47AFD" w:rsidRDefault="004353D2" w:rsidP="00E47AFD">
      <w:pPr>
        <w:pStyle w:val="Tekstpodstawowywcity2"/>
        <w:suppressAutoHyphens/>
        <w:spacing w:after="0" w:line="240" w:lineRule="auto"/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t>5) wypełnienie wymaganych rubryk we wniosku i załącznikach do wniosku,</w:t>
      </w:r>
    </w:p>
    <w:p w14:paraId="018ECB16" w14:textId="77777777" w:rsidR="004353D2" w:rsidRPr="00E47AFD" w:rsidRDefault="004353D2" w:rsidP="00E47AFD">
      <w:pPr>
        <w:pStyle w:val="Tekstpodstawowywcity2"/>
        <w:suppressAutoHyphens/>
        <w:spacing w:after="0" w:line="240" w:lineRule="auto"/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t>6) zgodność reprezentacji wnioskodawcy lub jego podopiecznego - w trakcie weryfikacji sprawdzane jest czy wniosek został podpisany przez osoby do tego uprawnione.</w:t>
      </w:r>
    </w:p>
    <w:p w14:paraId="5E11B94C" w14:textId="77777777" w:rsidR="004353D2" w:rsidRPr="00E47AFD" w:rsidRDefault="004353D2" w:rsidP="00E47AFD">
      <w:pPr>
        <w:pStyle w:val="Tekstpodstawowywcity2"/>
        <w:tabs>
          <w:tab w:val="num" w:pos="4836"/>
        </w:tabs>
        <w:suppressAutoHyphens/>
        <w:spacing w:after="0" w:line="240" w:lineRule="auto"/>
        <w:ind w:left="-360" w:hanging="180"/>
        <w:jc w:val="both"/>
        <w:rPr>
          <w:color w:val="000000" w:themeColor="text1"/>
        </w:rPr>
      </w:pPr>
      <w:r w:rsidRPr="00E47AFD">
        <w:rPr>
          <w:b/>
          <w:color w:val="000000" w:themeColor="text1"/>
        </w:rPr>
        <w:t>3</w:t>
      </w:r>
      <w:r w:rsidRPr="00E47AFD">
        <w:rPr>
          <w:color w:val="000000" w:themeColor="text1"/>
        </w:rPr>
        <w:t>. Nadzór nad prawidłowością przebiegu procesu rozpatrywania wniosków w ramach programu sprawuje Dyrektor Powiatowego Centrum Pomocy Rodzinie w Grodzisku Wlkp.</w:t>
      </w:r>
    </w:p>
    <w:p w14:paraId="68FE7C30" w14:textId="2DAF7718" w:rsidR="004353D2" w:rsidRDefault="004353D2" w:rsidP="00E47AFD">
      <w:pPr>
        <w:pStyle w:val="NormalnyWeb"/>
        <w:spacing w:before="0" w:beforeAutospacing="0" w:after="0" w:afterAutospacing="0"/>
        <w:ind w:left="357" w:hanging="924"/>
        <w:jc w:val="both"/>
        <w:rPr>
          <w:color w:val="000000" w:themeColor="text1"/>
        </w:rPr>
      </w:pPr>
      <w:r w:rsidRPr="00E47AFD">
        <w:rPr>
          <w:b/>
          <w:color w:val="000000" w:themeColor="text1"/>
        </w:rPr>
        <w:t>4.</w:t>
      </w:r>
      <w:r w:rsidRPr="00E47AFD">
        <w:rPr>
          <w:color w:val="000000" w:themeColor="text1"/>
        </w:rPr>
        <w:t xml:space="preserve"> Dodatkowe zasady dotyczące weryfikacji formalnej wniosków: </w:t>
      </w:r>
    </w:p>
    <w:p w14:paraId="05EF321B" w14:textId="4C6FA840" w:rsidR="00E471BA" w:rsidRPr="00E471BA" w:rsidRDefault="00E471BA" w:rsidP="00E471BA">
      <w:pPr>
        <w:pStyle w:val="Akapitzlist"/>
        <w:tabs>
          <w:tab w:val="num" w:pos="567"/>
        </w:tabs>
        <w:spacing w:before="60" w:after="60"/>
        <w:ind w:left="36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>1)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t xml:space="preserve">opinia eksperta Państwowego Funduszu Rehabilitacji Osób Niepełnosprawnych wydana 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br/>
        <w:t>do wniosku złożonego w 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roku, zachowuje ważność dla weryfikacji formalnej wniosku złożonego w 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 lub w 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 – do dnia 31 grudnia 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roku;</w:t>
      </w:r>
    </w:p>
    <w:p w14:paraId="4461E22B" w14:textId="1F02C2A4" w:rsidR="00E471BA" w:rsidRPr="00C82598" w:rsidRDefault="00E471BA" w:rsidP="00C82598">
      <w:pPr>
        <w:numPr>
          <w:ilvl w:val="0"/>
          <w:numId w:val="35"/>
        </w:numPr>
        <w:tabs>
          <w:tab w:val="num" w:pos="567"/>
        </w:tabs>
        <w:spacing w:before="60" w:after="60"/>
        <w:ind w:left="567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zaświadczenie lekarskie złożone przez wnioskodawcę do wniosku w 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roku, zachowuje ważność dla weryfikacji formalnej wniosku z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łożonego w 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 lub w 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 xml:space="preserve">2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roku 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C82598">
        <w:rPr>
          <w:rFonts w:ascii="Times New Roman" w:hAnsi="Times New Roman" w:cs="Times New Roman"/>
          <w:iCs/>
          <w:kern w:val="2"/>
          <w:sz w:val="24"/>
          <w:szCs w:val="24"/>
        </w:rPr>
        <w:t>- do dnia 31 grudnia 202</w:t>
      </w:r>
      <w:r w:rsidR="00C82598" w:rsidRPr="00C82598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Pr="00C82598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</w:t>
      </w:r>
      <w:r w:rsidRPr="00C82598">
        <w:rPr>
          <w:rFonts w:ascii="Times New Roman" w:hAnsi="Times New Roman" w:cs="Times New Roman"/>
          <w:kern w:val="2"/>
          <w:sz w:val="24"/>
          <w:szCs w:val="24"/>
        </w:rPr>
        <w:t>;</w:t>
      </w:r>
      <w:r w:rsidRPr="00C82598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7A2E5379" w14:textId="77777777" w:rsidR="00E471BA" w:rsidRPr="00E47AFD" w:rsidRDefault="00E471BA" w:rsidP="00E471BA">
      <w:pPr>
        <w:numPr>
          <w:ilvl w:val="0"/>
          <w:numId w:val="35"/>
        </w:numPr>
        <w:tabs>
          <w:tab w:val="num" w:pos="567"/>
        </w:tabs>
        <w:spacing w:before="60" w:after="60"/>
        <w:ind w:left="567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14:paraId="5E455093" w14:textId="77777777" w:rsidR="00E471BA" w:rsidRPr="00E47AFD" w:rsidRDefault="00E471BA" w:rsidP="00E471BA">
      <w:p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a)</w:t>
      </w:r>
      <w:r w:rsidRPr="00E47AFD">
        <w:rPr>
          <w:rFonts w:ascii="Times New Roman" w:hAnsi="Times New Roman" w:cs="Times New Roman"/>
          <w:sz w:val="24"/>
          <w:szCs w:val="24"/>
        </w:rPr>
        <w:tab/>
        <w:t>modułu I Obszar A-C (w zadaniach, które przewidują możliwość refundacji, zgodnie z rozdziałem VII ust. 1 programu) - w terminie poniesienia kosztu objętego refundacją,</w:t>
      </w:r>
    </w:p>
    <w:p w14:paraId="24310EEA" w14:textId="77777777" w:rsidR="00E471BA" w:rsidRPr="00E47AFD" w:rsidRDefault="00E471BA" w:rsidP="00E471BA">
      <w:p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b)</w:t>
      </w:r>
      <w:r w:rsidRPr="00E47AFD">
        <w:rPr>
          <w:rFonts w:ascii="Times New Roman" w:hAnsi="Times New Roman" w:cs="Times New Roman"/>
          <w:sz w:val="24"/>
          <w:szCs w:val="24"/>
        </w:rPr>
        <w:tab/>
        <w:t>Obszaru D i modułu II - w okresie objętym refundacją kosztów;</w:t>
      </w:r>
    </w:p>
    <w:p w14:paraId="0915F5FC" w14:textId="77777777" w:rsidR="00E471BA" w:rsidRPr="00E47AFD" w:rsidRDefault="00E471BA" w:rsidP="00E471BA">
      <w:pPr>
        <w:numPr>
          <w:ilvl w:val="0"/>
          <w:numId w:val="35"/>
        </w:numPr>
        <w:tabs>
          <w:tab w:val="left" w:pos="567"/>
          <w:tab w:val="num" w:pos="851"/>
        </w:tabs>
        <w:spacing w:before="60" w:after="60"/>
        <w:ind w:left="567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A8A8942" w14:textId="77777777" w:rsidR="00E471BA" w:rsidRPr="00E47AFD" w:rsidRDefault="00E471BA" w:rsidP="00E471BA">
      <w:pPr>
        <w:numPr>
          <w:ilvl w:val="0"/>
          <w:numId w:val="35"/>
        </w:numPr>
        <w:tabs>
          <w:tab w:val="left" w:pos="567"/>
        </w:tabs>
        <w:spacing w:before="60" w:after="60"/>
        <w:ind w:left="709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odnośnie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częstotliwości udzielania pomocy w ramach modułu I:</w:t>
      </w:r>
    </w:p>
    <w:p w14:paraId="1FC0721C" w14:textId="77777777" w:rsidR="00E471BA" w:rsidRPr="00E47AFD" w:rsidRDefault="00E471BA" w:rsidP="00E471BA">
      <w:pPr>
        <w:numPr>
          <w:ilvl w:val="1"/>
          <w:numId w:val="35"/>
        </w:numPr>
        <w:tabs>
          <w:tab w:val="left" w:pos="851"/>
          <w:tab w:val="num" w:pos="1276"/>
        </w:tabs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warunek, o którym mowa w 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rozdziale VI ust. 5 pkt 1 i pkt 3 programu dotyczy:</w:t>
      </w:r>
    </w:p>
    <w:p w14:paraId="34E65A70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pomocy udzielanej w ramach wskazanych zadań,</w:t>
      </w:r>
      <w:r w:rsidRPr="00E47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8525C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osoby niepełnosprawnej, będącej beneficjentem pomocy, </w:t>
      </w:r>
    </w:p>
    <w:p w14:paraId="19EC3478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tego samego celu pomocy, przez który należy rozumieć przedmiot dofinansowania określony ogólnie w danym zadaniu, </w:t>
      </w:r>
    </w:p>
    <w:p w14:paraId="15A5970B" w14:textId="77777777" w:rsidR="00E471BA" w:rsidRPr="00E47AFD" w:rsidRDefault="00E471BA" w:rsidP="00E471BA">
      <w:pPr>
        <w:numPr>
          <w:ilvl w:val="1"/>
          <w:numId w:val="19"/>
        </w:numPr>
        <w:tabs>
          <w:tab w:val="clear" w:pos="1509"/>
          <w:tab w:val="left" w:pos="851"/>
          <w:tab w:val="num" w:pos="1276"/>
        </w:tabs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warunek, o którym mowa w 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rozdziale VI ust. 5 pkt 2 programu dotyczy:</w:t>
      </w:r>
    </w:p>
    <w:p w14:paraId="0CA0445C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pomocy udzielanej w ramach wskazanych zadań,</w:t>
      </w:r>
      <w:r w:rsidRPr="00E47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B3C35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osoby niepełnosprawnej, będącej beneficjentem pomocy,</w:t>
      </w:r>
    </w:p>
    <w:p w14:paraId="5BF1C5B2" w14:textId="77777777" w:rsidR="00E471BA" w:rsidRPr="0071402F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gwarancji, dotyczącej przedmiotu dofinansowanego uprzednio ze środków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Państwowego Funduszu Rehabilitacji Osób Niepełnosprawnych, </w:t>
      </w:r>
      <w:r w:rsidRPr="0071402F">
        <w:rPr>
          <w:rFonts w:ascii="Times New Roman" w:hAnsi="Times New Roman" w:cs="Times New Roman"/>
          <w:iCs/>
          <w:kern w:val="2"/>
          <w:sz w:val="24"/>
          <w:szCs w:val="24"/>
        </w:rPr>
        <w:t>przy czym o pomoc można ubiegać się nie częściej niż jeden raz w roku kalendarzowym;</w:t>
      </w:r>
    </w:p>
    <w:p w14:paraId="653A3506" w14:textId="77777777" w:rsidR="00E471BA" w:rsidRPr="00E47AFD" w:rsidRDefault="00E471BA" w:rsidP="00E471BA">
      <w:pPr>
        <w:pStyle w:val="Akapitzlist"/>
        <w:numPr>
          <w:ilvl w:val="0"/>
          <w:numId w:val="35"/>
        </w:numPr>
        <w:tabs>
          <w:tab w:val="num" w:pos="567"/>
        </w:tabs>
        <w:spacing w:before="60" w:after="60"/>
        <w:ind w:left="568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odnośnie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podejmowania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decyzji o przyznaniu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dofinansowania z pominięciem okresów, o których mowa w rozdziale VI ust. 5 programu, dotyczyć może ona także:</w:t>
      </w:r>
    </w:p>
    <w:p w14:paraId="05110E96" w14:textId="77777777" w:rsidR="00E471BA" w:rsidRPr="00E47AFD" w:rsidRDefault="00E471BA" w:rsidP="00E471BA">
      <w:pPr>
        <w:pStyle w:val="Akapitzlist"/>
        <w:numPr>
          <w:ilvl w:val="1"/>
          <w:numId w:val="35"/>
        </w:numPr>
        <w:tabs>
          <w:tab w:val="num" w:pos="851"/>
        </w:tabs>
        <w:spacing w:before="60" w:after="60"/>
        <w:ind w:left="851" w:hanging="284"/>
        <w:contextualSpacing w:val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okresów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obowiązujących w ramach innych zadań finansowanych ze środków Państwowego Funduszu Rehabilitacji Osób Niepełnosprawnych,</w:t>
      </w:r>
    </w:p>
    <w:p w14:paraId="7A693714" w14:textId="77777777" w:rsidR="00E471BA" w:rsidRPr="00E47AFD" w:rsidRDefault="00E471BA" w:rsidP="00E471BA">
      <w:pPr>
        <w:pStyle w:val="Akapitzlist"/>
        <w:numPr>
          <w:ilvl w:val="1"/>
          <w:numId w:val="35"/>
        </w:numPr>
        <w:tabs>
          <w:tab w:val="num" w:pos="851"/>
        </w:tabs>
        <w:spacing w:before="60" w:after="60"/>
        <w:ind w:left="851" w:hanging="284"/>
        <w:contextualSpacing w:val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lastRenderedPageBreak/>
        <w:t>osób</w:t>
      </w:r>
      <w:r w:rsidRPr="00E47AFD">
        <w:rPr>
          <w:rFonts w:ascii="Times New Roman" w:hAnsi="Times New Roman" w:cs="Times New Roman"/>
          <w:sz w:val="24"/>
          <w:szCs w:val="24"/>
        </w:rPr>
        <w:t xml:space="preserve"> uczących się (nie wcześniej niż po uzyskaniu promocji do 6 klasy szkoły podstawowej), które w uzasadnieniu wniosku lub w dodatkowym wystąpieniu wykażą, że posiadany sprzęt lub oprogramowanie nie spełnia potrzeb wynikających z aktualnie realizowanego etapu edukacji – w szczególności w sytuacji zmiany formy kształcenia na wyższą;</w:t>
      </w:r>
    </w:p>
    <w:p w14:paraId="3172E903" w14:textId="77777777" w:rsidR="00E471BA" w:rsidRPr="00E47AFD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wnioskodawca ubiegający się o pomoc w ramach Obszaru C Zadanie 1, 3 i 4 zobowiązany jest dostarczyć wraz z wnioskiem dwie niezależne oferty (od dwóch niezależnych sprzedawców/usługodawców), dotyczące wybranego przez siebie przedmiotu dofinansowania;</w:t>
      </w:r>
    </w:p>
    <w:p w14:paraId="2061DD8D" w14:textId="77777777" w:rsidR="00E471BA" w:rsidRPr="00E47AFD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opinia eksperta Państwowego Funduszu Rehabilitacji Osób Niepełnosprawnych w ramach Obszaru C Zadanie 3 i 4 musi dodatkowo zawierać ocenę zgodności proponowanej do dofinansowania protezy (według specyfikacji) z poziomem jakości według programu;</w:t>
      </w:r>
    </w:p>
    <w:p w14:paraId="657D2C4F" w14:textId="38801AB8" w:rsidR="00E471BA" w:rsidRPr="00E47AFD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realizator programu na prośbę wnioskodawcy może zwolnić wnioskodawcę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br/>
        <w:t>z wymogu złożenia we wniosku oświadczenia o wysokości przeciętnego miesięcznego dochodu, przy czym brak tego oświadczenia oznaczać będzie, że wniosek tego wnioskodawcy będzie traktowany jak wniosek, w którym wnioskodawca wykazał dochód najwyższy, co oznacza brak preferencji dla wnioskodawcy w zakresie kolejności realizacji wniosku, o których</w:t>
      </w:r>
      <w:r w:rsidR="00A86280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A86280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oraz brak możliwości ewentualnego zwiększenia kwoty dofinansowania z tytułu osiąganej wysokości dochodu (przede wszystkim w module II);</w:t>
      </w:r>
    </w:p>
    <w:p w14:paraId="0E19B47C" w14:textId="4C2C4DB3" w:rsidR="00E471BA" w:rsidRPr="00E47AFD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wnioski o dofinansowanie skierowane do decyzji realizatora programu z prośbą wnioskodawcy dotyczącą przywrócenia wnioskodawcy terminu na złożenie wniosku, będą weryfikowane pozytywnie pod względem formalnym, jeśli zostaną złożone do dnia 31 grudnia 202</w:t>
      </w:r>
      <w:r w:rsidR="006C6008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roku;</w:t>
      </w:r>
    </w:p>
    <w:p w14:paraId="0B2DAE1A" w14:textId="77777777" w:rsidR="00265961" w:rsidRPr="00E471BA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340323"/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koszt dojazdu wnioskodawcy na wizytę do eksperta PFRON w przypadku negatywnej</w:t>
      </w:r>
      <w:r w:rsidRPr="00E47AFD">
        <w:rPr>
          <w:rFonts w:ascii="Times New Roman" w:hAnsi="Times New Roman" w:cs="Times New Roman"/>
          <w:iCs/>
          <w:sz w:val="24"/>
          <w:szCs w:val="24"/>
        </w:rPr>
        <w:t xml:space="preserve"> opinii eksperta PFRON jest refundowany na podstawie przedłożonych przez wnioskodawcę dowodów poniesienia kosztu; zwrot środków nie wymaga zawarcia umowy dofinansowania. </w:t>
      </w:r>
      <w:bookmarkEnd w:id="1"/>
      <w:r w:rsidRPr="00E471BA">
        <w:rPr>
          <w:iCs/>
        </w:rPr>
        <w:t xml:space="preserve"> </w:t>
      </w:r>
      <w:r w:rsidR="00265961" w:rsidRPr="00E471B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727CBFA2" w14:textId="77777777" w:rsidR="00E471BA" w:rsidRPr="00E47AFD" w:rsidRDefault="00E471BA" w:rsidP="00E471BA">
      <w:pPr>
        <w:spacing w:before="120" w:after="80"/>
        <w:ind w:left="284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1BA">
        <w:rPr>
          <w:rFonts w:ascii="Times New Roman" w:hAnsi="Times New Roman" w:cs="Times New Roman"/>
          <w:b/>
          <w:kern w:val="2"/>
          <w:sz w:val="24"/>
          <w:szCs w:val="24"/>
        </w:rPr>
        <w:t>5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Dodatkowe wymagania w zakresie weryfikacji merytorycznej wniosków w ramach modułu I:</w:t>
      </w:r>
    </w:p>
    <w:p w14:paraId="36D09FCA" w14:textId="77777777" w:rsidR="00E471BA" w:rsidRPr="00E47AFD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r w:rsidRPr="00E47AFD"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E47AFD">
        <w:rPr>
          <w:kern w:val="2"/>
        </w:rPr>
        <w:t xml:space="preserve">; </w:t>
      </w:r>
    </w:p>
    <w:p w14:paraId="7C8EDE9F" w14:textId="77777777" w:rsidR="00E471BA" w:rsidRPr="00E47AFD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r w:rsidRPr="00E47AFD">
        <w:t>w celu rzetelnej oceny wniosku, ekspert, o którym mowa w pkt 1, powinien potwierdzić stan faktyczny związany z dysfunkcją i potrzebą wyposażenia potencjalnego beneficjenta pomocy we wnioskowany przedmiot dofinansowania, o ile to możliwe z uwagi na sytuację zdrowotną osoby niepełnosprawnej – w trakcie konsultacji z udziałem potencjalnego beneficjenta pomocy</w:t>
      </w:r>
      <w:r w:rsidRPr="00E47AFD">
        <w:rPr>
          <w:kern w:val="2"/>
        </w:rPr>
        <w:t>;</w:t>
      </w:r>
    </w:p>
    <w:p w14:paraId="0FFF7C97" w14:textId="537B1243" w:rsidR="00E471BA" w:rsidRPr="00E47AFD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r w:rsidRPr="00E47AFD">
        <w:t xml:space="preserve">ocena merytoryczna wniosku przeprowadzana jest w celu wyłonienia wniosków, które mają największe szanse na realizację celów programu; w związku z tym realizator </w:t>
      </w:r>
      <w:r w:rsidRPr="00E47AFD">
        <w:lastRenderedPageBreak/>
        <w:t>programu będzie stosował punktowy system oceny wniosków, wyznaczając przy maksymalnym pułapie 100 punktów - minimalny próg punktowy umożliwiający bieżące udzielanie dofinansowania</w:t>
      </w:r>
      <w:r w:rsidR="00C82598">
        <w:t xml:space="preserve"> wynosi 10 punktów</w:t>
      </w:r>
      <w:r w:rsidRPr="00E47AFD">
        <w:t xml:space="preserve">; ustalenie zbioru kryteriów i ich wag należy do kompetencji realizatora programu, z zastrzeżeniem </w:t>
      </w:r>
      <w:r w:rsidRPr="00C82598">
        <w:rPr>
          <w:color w:val="FF0000"/>
        </w:rPr>
        <w:t xml:space="preserve">ust. </w:t>
      </w:r>
      <w:r w:rsidR="00A86280">
        <w:rPr>
          <w:color w:val="FF0000"/>
        </w:rPr>
        <w:t>6</w:t>
      </w:r>
      <w:r w:rsidRPr="00E47AFD">
        <w:t xml:space="preserve">; udzielenie dofinansowania wnioskodawcom, których wnioski uzyskały ocenę poniżej ustalonego przez realizatora programu minimalnego progu punktowego, uzależnione będzie od możliwości wynikających z wysokości dostępnego limitu środków </w:t>
      </w:r>
      <w:r w:rsidRPr="00E47AFD">
        <w:rPr>
          <w:iCs/>
          <w:kern w:val="2"/>
        </w:rPr>
        <w:t xml:space="preserve">Państwowego Funduszu Rehabilitacji Osób Niepełnosprawnych </w:t>
      </w:r>
      <w:r w:rsidRPr="00E47AFD">
        <w:t>przekazanych realizatorowi programu, przy czym każdy wniosek pozytywnie zweryfikowany pod względem formalnym może być zrealizowany, w kolejności wynikającej z sumy punktów uzyskanych w trakcie oceny merytorycznej;</w:t>
      </w:r>
    </w:p>
    <w:p w14:paraId="575B6606" w14:textId="77777777" w:rsidR="00E471BA" w:rsidRPr="00E47AFD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bookmarkStart w:id="2" w:name="_Hlk58341244"/>
      <w:r w:rsidRPr="00E47AFD">
        <w:t xml:space="preserve">realizator programu przyjmuje co najmniej kwartalne cykle realizacji ocenionych merytorycznie wniosków, stosując podczas zawierania umów dofinansowania zasady, </w:t>
      </w:r>
      <w:r w:rsidRPr="00E47AFD">
        <w:br/>
        <w:t xml:space="preserve">o których mowa w pkt 3, przy czym wnioski ocenione w danym kwartale poniżej minimalnego progu punktowego umożliwiającego bieżące udzielanie dofinansowania oraz wnioski, które nie mogą być zrealizowane w danym cyklu ze względu na wysokość aktualnego limitu środków finansowych realizatora na realizację programu, przechodzą </w:t>
      </w:r>
      <w:r w:rsidRPr="00E47AFD">
        <w:br/>
        <w:t>do puli wniosków rozpatrywanych w kolejnym cyklu realizacji wniosków ocenionych merytorycznie.</w:t>
      </w:r>
    </w:p>
    <w:bookmarkEnd w:id="2"/>
    <w:p w14:paraId="6865E4B8" w14:textId="77777777" w:rsidR="00E471BA" w:rsidRPr="00E47AFD" w:rsidRDefault="00E471BA" w:rsidP="00E471BA">
      <w:pPr>
        <w:spacing w:before="120" w:after="120"/>
        <w:ind w:left="284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1BA">
        <w:rPr>
          <w:rFonts w:ascii="Times New Roman" w:hAnsi="Times New Roman" w:cs="Times New Roman"/>
          <w:b/>
          <w:kern w:val="2"/>
          <w:sz w:val="24"/>
          <w:szCs w:val="24"/>
        </w:rPr>
        <w:t>6.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ab/>
      </w:r>
      <w:bookmarkStart w:id="3" w:name="_Hlk58343955"/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Preferencje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przysługujące wnioskodawcom w trakcie rozpatrywania wniosków w ramach modułu I: </w:t>
      </w:r>
    </w:p>
    <w:p w14:paraId="2804604E" w14:textId="026C3C7B" w:rsidR="00E471BA" w:rsidRPr="00E47AFD" w:rsidRDefault="00E471BA" w:rsidP="00E471BA">
      <w:pPr>
        <w:tabs>
          <w:tab w:val="num" w:pos="2880"/>
        </w:tabs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1)</w:t>
      </w:r>
      <w:r w:rsidRPr="00E47AFD">
        <w:rPr>
          <w:rFonts w:ascii="Times New Roman" w:hAnsi="Times New Roman" w:cs="Times New Roman"/>
          <w:sz w:val="24"/>
          <w:szCs w:val="24"/>
        </w:rPr>
        <w:tab/>
        <w:t>w 202</w:t>
      </w:r>
      <w:r w:rsidR="00C82598">
        <w:rPr>
          <w:rFonts w:ascii="Times New Roman" w:hAnsi="Times New Roman" w:cs="Times New Roman"/>
          <w:sz w:val="24"/>
          <w:szCs w:val="24"/>
        </w:rPr>
        <w:t>2</w:t>
      </w:r>
      <w:r w:rsidRPr="00E47AFD">
        <w:rPr>
          <w:rFonts w:ascii="Times New Roman" w:hAnsi="Times New Roman" w:cs="Times New Roman"/>
          <w:sz w:val="24"/>
          <w:szCs w:val="24"/>
        </w:rPr>
        <w:t xml:space="preserve"> roku preferowane są wnioski dotyczące osób niepełnosprawnych, które:</w:t>
      </w:r>
    </w:p>
    <w:p w14:paraId="4AEF54AC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a)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uzyskały do wniosku pozytywną opinię eksperta w zakresie dopasowania wnioskowanej pomocy do aktualnych potrzeb wynikających z ich aktywności (eksperta PFRON w ramach Obszaru C Zadania: 1, 3-4, a także eksperta w ramach programu pn. „Centra informacyjno-doradcze dla osób z niepełnosprawnością” lub eksperta zaangażowanego przez realizatora) - liczba punktów preferencyjnych wynosi wówczas 10, </w:t>
      </w:r>
    </w:p>
    <w:p w14:paraId="5A901722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b)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posiadają znaczny stopień niepełnosprawności, a w przypadku osób do 16 roku życia – w orzeczeniu o niepełnosprawności posiadają więcej niż jedną przyczynę wydania orzeczenia o niepełnosprawności lub orzeczenie to jest wydane z powodu całościowych zaburzeń rozwojowych (12-C) - liczba punktów preferencyjnych wynosi wówczas 10,  </w:t>
      </w:r>
    </w:p>
    <w:p w14:paraId="64D46C95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c)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są zatrudnione (w rozumieniu programu) - liczba punktów preferencyjnych wynosi wówczas 10, </w:t>
      </w:r>
    </w:p>
    <w:p w14:paraId="44568C49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d)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posiadają podpis elektroniczny/Profil Zaufany na platformie </w:t>
      </w:r>
      <w:proofErr w:type="spellStart"/>
      <w:r w:rsidRPr="00E47AF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E47AFD">
        <w:rPr>
          <w:rFonts w:ascii="Times New Roman" w:hAnsi="Times New Roman" w:cs="Times New Roman"/>
          <w:sz w:val="24"/>
          <w:szCs w:val="24"/>
        </w:rPr>
        <w:t xml:space="preserve"> i złożyły wniosek o dofinansowanie w formie elektronicznej w SOW – liczba punktów preferencyjnych wynosi wówczas 10,</w:t>
      </w:r>
    </w:p>
    <w:p w14:paraId="4750A589" w14:textId="25C14313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e)</w:t>
      </w:r>
      <w:r w:rsidRPr="00E47AFD">
        <w:rPr>
          <w:rFonts w:ascii="Times New Roman" w:hAnsi="Times New Roman" w:cs="Times New Roman"/>
          <w:sz w:val="24"/>
          <w:szCs w:val="24"/>
        </w:rPr>
        <w:tab/>
        <w:t>złożyły wniosek w pierwszym półroczu 202</w:t>
      </w:r>
      <w:r w:rsidR="00C82598">
        <w:rPr>
          <w:rFonts w:ascii="Times New Roman" w:hAnsi="Times New Roman" w:cs="Times New Roman"/>
          <w:sz w:val="24"/>
          <w:szCs w:val="24"/>
        </w:rPr>
        <w:t>2</w:t>
      </w:r>
      <w:r w:rsidRPr="00E47AFD">
        <w:rPr>
          <w:rFonts w:ascii="Times New Roman" w:hAnsi="Times New Roman" w:cs="Times New Roman"/>
          <w:sz w:val="24"/>
          <w:szCs w:val="24"/>
        </w:rPr>
        <w:t xml:space="preserve"> roku – liczba punktów preferencyjnych wynosi wówczas 5,</w:t>
      </w:r>
    </w:p>
    <w:p w14:paraId="7BEB4A83" w14:textId="1A94459F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f)</w:t>
      </w:r>
      <w:r w:rsidRPr="00E47AFD">
        <w:rPr>
          <w:rFonts w:ascii="Times New Roman" w:hAnsi="Times New Roman" w:cs="Times New Roman"/>
          <w:sz w:val="24"/>
          <w:szCs w:val="24"/>
        </w:rPr>
        <w:tab/>
        <w:t>w 202</w:t>
      </w:r>
      <w:r w:rsidR="00C82598">
        <w:rPr>
          <w:rFonts w:ascii="Times New Roman" w:hAnsi="Times New Roman" w:cs="Times New Roman"/>
          <w:sz w:val="24"/>
          <w:szCs w:val="24"/>
        </w:rPr>
        <w:t>1</w:t>
      </w:r>
      <w:r w:rsidRPr="00E47AFD">
        <w:rPr>
          <w:rFonts w:ascii="Times New Roman" w:hAnsi="Times New Roman" w:cs="Times New Roman"/>
          <w:sz w:val="24"/>
          <w:szCs w:val="24"/>
        </w:rPr>
        <w:t xml:space="preserve"> lub w 202</w:t>
      </w:r>
      <w:r w:rsidR="00C82598">
        <w:rPr>
          <w:rFonts w:ascii="Times New Roman" w:hAnsi="Times New Roman" w:cs="Times New Roman"/>
          <w:sz w:val="24"/>
          <w:szCs w:val="24"/>
        </w:rPr>
        <w:t>2</w:t>
      </w:r>
      <w:r w:rsidRPr="00E47AFD">
        <w:rPr>
          <w:rFonts w:ascii="Times New Roman" w:hAnsi="Times New Roman" w:cs="Times New Roman"/>
          <w:sz w:val="24"/>
          <w:szCs w:val="24"/>
        </w:rPr>
        <w:t xml:space="preserve"> roku zostały poszkodowane w wyniku działania żywiołu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lub innych zdarzeń losowych</w:t>
      </w:r>
      <w:r w:rsidRPr="00E47AFD">
        <w:rPr>
          <w:rFonts w:ascii="Times New Roman" w:hAnsi="Times New Roman" w:cs="Times New Roman"/>
          <w:sz w:val="24"/>
          <w:szCs w:val="24"/>
        </w:rPr>
        <w:t xml:space="preserve"> – liczba punktów pr</w:t>
      </w:r>
      <w:r>
        <w:rPr>
          <w:rFonts w:ascii="Times New Roman" w:hAnsi="Times New Roman" w:cs="Times New Roman"/>
          <w:sz w:val="24"/>
          <w:szCs w:val="24"/>
        </w:rPr>
        <w:t xml:space="preserve">eferencyjnych wynosi wówczas 5, </w:t>
      </w:r>
      <w:r w:rsidRPr="00E47AFD">
        <w:rPr>
          <w:rFonts w:ascii="Times New Roman" w:hAnsi="Times New Roman" w:cs="Times New Roman"/>
          <w:sz w:val="24"/>
          <w:szCs w:val="24"/>
        </w:rPr>
        <w:lastRenderedPageBreak/>
        <w:t>pozostałe kryteria oceny merytorycznej wniosków (w odniesieniu do pozostałych 50 punktów oceny merytorycznej), określa realizator programu</w:t>
      </w:r>
      <w:r w:rsidR="00EB45E2">
        <w:rPr>
          <w:rFonts w:ascii="Times New Roman" w:hAnsi="Times New Roman" w:cs="Times New Roman"/>
          <w:sz w:val="24"/>
          <w:szCs w:val="24"/>
        </w:rPr>
        <w:t xml:space="preserve"> </w:t>
      </w:r>
      <w:r w:rsidR="00EB45E2" w:rsidRPr="00EB45E2">
        <w:rPr>
          <w:rFonts w:ascii="Times New Roman" w:hAnsi="Times New Roman" w:cs="Times New Roman"/>
          <w:color w:val="FF0000"/>
          <w:sz w:val="24"/>
          <w:szCs w:val="24"/>
        </w:rPr>
        <w:t>w Załączniku nr 2.</w:t>
      </w:r>
    </w:p>
    <w:bookmarkEnd w:id="3"/>
    <w:p w14:paraId="0C968A50" w14:textId="77777777" w:rsidR="00E471BA" w:rsidRPr="00E47AFD" w:rsidRDefault="00E471BA" w:rsidP="00E471BA">
      <w:pPr>
        <w:pStyle w:val="Default"/>
        <w:autoSpaceDE/>
        <w:adjustRightInd/>
        <w:spacing w:before="60" w:after="60" w:line="276" w:lineRule="auto"/>
        <w:ind w:left="567" w:hanging="283"/>
        <w:jc w:val="both"/>
        <w:rPr>
          <w:color w:val="auto"/>
        </w:rPr>
      </w:pPr>
      <w:r w:rsidRPr="00E47AFD">
        <w:rPr>
          <w:color w:val="auto"/>
        </w:rPr>
        <w:t>2)</w:t>
      </w:r>
      <w:r w:rsidRPr="00E47AFD">
        <w:rPr>
          <w:color w:val="auto"/>
        </w:rPr>
        <w:tab/>
        <w:t xml:space="preserve">w sytuacji, gdy limit środków finansowych przekazany realizatorowi programu przez </w:t>
      </w:r>
      <w:r w:rsidRPr="00E47AFD">
        <w:rPr>
          <w:iCs/>
          <w:color w:val="auto"/>
          <w:kern w:val="2"/>
        </w:rPr>
        <w:t xml:space="preserve">Państwowy Fundusz Rehabilitacji Osób Niepełnosprawnych </w:t>
      </w:r>
      <w:r w:rsidRPr="00E47AFD">
        <w:rPr>
          <w:color w:val="auto"/>
        </w:rPr>
        <w:t xml:space="preserve">nie umożliwia udzielenia dofinansowania wszystkim wnioskodawcom z równorzędną oceną wniosku, o przyznaniu dofinansowania decyduje: </w:t>
      </w:r>
    </w:p>
    <w:p w14:paraId="0644E952" w14:textId="77777777" w:rsidR="00E471BA" w:rsidRPr="00E47AFD" w:rsidRDefault="00E471BA" w:rsidP="00E471BA">
      <w:pPr>
        <w:pStyle w:val="Default"/>
        <w:tabs>
          <w:tab w:val="left" w:pos="851"/>
        </w:tabs>
        <w:spacing w:line="276" w:lineRule="auto"/>
        <w:ind w:left="851" w:hanging="284"/>
        <w:jc w:val="both"/>
        <w:rPr>
          <w:color w:val="auto"/>
        </w:rPr>
      </w:pPr>
      <w:r w:rsidRPr="00E47AFD">
        <w:rPr>
          <w:color w:val="auto"/>
        </w:rPr>
        <w:t>a)</w:t>
      </w:r>
      <w:r w:rsidRPr="00E47AFD">
        <w:rPr>
          <w:color w:val="auto"/>
        </w:rPr>
        <w:tab/>
        <w:t xml:space="preserve">stopień niepełnosprawności potencjalnego beneficjenta pomocy w ten sposób, </w:t>
      </w:r>
      <w:r w:rsidRPr="00E47AFD">
        <w:rPr>
          <w:color w:val="auto"/>
        </w:rPr>
        <w:br/>
        <w:t xml:space="preserve">że w pierwszej kolejności realizowane będą wnioski dotyczące osób ze znacznym stopniem niepełnosprawności, </w:t>
      </w:r>
    </w:p>
    <w:p w14:paraId="1CB7A27E" w14:textId="77777777" w:rsidR="00E471BA" w:rsidRPr="00E47AFD" w:rsidRDefault="00E471BA" w:rsidP="00E471BA">
      <w:pPr>
        <w:pStyle w:val="Default"/>
        <w:spacing w:before="120" w:after="120" w:line="276" w:lineRule="auto"/>
        <w:ind w:left="851"/>
        <w:jc w:val="both"/>
        <w:rPr>
          <w:color w:val="auto"/>
        </w:rPr>
      </w:pPr>
      <w:r w:rsidRPr="00E47AFD">
        <w:rPr>
          <w:color w:val="auto"/>
        </w:rPr>
        <w:t xml:space="preserve">a w dalszej kolejności, gdy reguła postępowania wyrażona w lit. a) nie prowadzi do wyboru wniosku do dofinansowania: </w:t>
      </w:r>
    </w:p>
    <w:p w14:paraId="4BE17BFD" w14:textId="77777777" w:rsidR="00E471BA" w:rsidRDefault="00E471BA" w:rsidP="00E471BA">
      <w:pPr>
        <w:pStyle w:val="Akapitzlist"/>
        <w:numPr>
          <w:ilvl w:val="1"/>
          <w:numId w:val="3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34DA">
        <w:rPr>
          <w:rFonts w:ascii="Times New Roman" w:hAnsi="Times New Roman" w:cs="Times New Roman"/>
          <w:sz w:val="24"/>
          <w:szCs w:val="24"/>
        </w:rPr>
        <w:t>wysokość przeciętnego miesięcznego dochodu</w:t>
      </w:r>
      <w:r w:rsidRPr="002834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34DA">
        <w:rPr>
          <w:rFonts w:ascii="Times New Roman" w:hAnsi="Times New Roman" w:cs="Times New Roman"/>
          <w:sz w:val="24"/>
          <w:szCs w:val="24"/>
        </w:rPr>
        <w:t>wnioskodawcy, w ten sposób, że w pierwszej kolejności realizowane będą wnioski wnioskodawców, których dochód jest najniższy – przy czym preferencja obowiązuje tylko wówczas, gdy wnioskodawca umieści we wniosku informację o wysokości tego dochodu .</w:t>
      </w:r>
    </w:p>
    <w:p w14:paraId="245E65F0" w14:textId="77777777" w:rsidR="00351F4F" w:rsidRPr="00351F4F" w:rsidRDefault="00351F4F" w:rsidP="00351F4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797789" w14:textId="77777777" w:rsidR="00E471BA" w:rsidRDefault="00E471BA" w:rsidP="00E471BA">
      <w:pPr>
        <w:pStyle w:val="Default"/>
        <w:jc w:val="both"/>
        <w:rPr>
          <w:iCs/>
          <w:color w:val="auto"/>
        </w:rPr>
      </w:pPr>
      <w:r w:rsidRPr="00E471BA">
        <w:rPr>
          <w:b/>
          <w:iCs/>
          <w:color w:val="auto"/>
        </w:rPr>
        <w:t>7</w:t>
      </w:r>
      <w:r w:rsidRPr="00E471BA">
        <w:rPr>
          <w:iCs/>
          <w:color w:val="auto"/>
        </w:rPr>
        <w:t>.</w:t>
      </w:r>
      <w:r w:rsidRPr="00A778E8">
        <w:rPr>
          <w:iCs/>
          <w:color w:val="auto"/>
        </w:rPr>
        <w:t xml:space="preserve"> </w:t>
      </w:r>
      <w:r>
        <w:rPr>
          <w:iCs/>
          <w:color w:val="auto"/>
        </w:rPr>
        <w:t xml:space="preserve">Wnioski w ramach Modułu II nie podlegają ocenie merytorycznej. </w:t>
      </w:r>
    </w:p>
    <w:p w14:paraId="52EBAA52" w14:textId="77777777" w:rsidR="006F5C84" w:rsidRDefault="006F5C84" w:rsidP="0071402F">
      <w:pPr>
        <w:pStyle w:val="Default"/>
        <w:jc w:val="center"/>
        <w:rPr>
          <w:b/>
          <w:color w:val="auto"/>
        </w:rPr>
      </w:pPr>
    </w:p>
    <w:p w14:paraId="35F1E6AE" w14:textId="77777777" w:rsidR="004353D2" w:rsidRPr="0071402F" w:rsidRDefault="004353D2" w:rsidP="0071402F">
      <w:pPr>
        <w:pStyle w:val="Default"/>
        <w:jc w:val="center"/>
        <w:rPr>
          <w:b/>
          <w:color w:val="auto"/>
        </w:rPr>
      </w:pPr>
      <w:r w:rsidRPr="0071402F">
        <w:rPr>
          <w:b/>
          <w:color w:val="auto"/>
        </w:rPr>
        <w:t>§ 4</w:t>
      </w:r>
    </w:p>
    <w:p w14:paraId="1C2B615A" w14:textId="77777777" w:rsidR="004353D2" w:rsidRPr="00E47AFD" w:rsidRDefault="004353D2" w:rsidP="00E47AFD">
      <w:pPr>
        <w:pStyle w:val="Default"/>
        <w:jc w:val="both"/>
        <w:rPr>
          <w:color w:val="auto"/>
        </w:rPr>
      </w:pPr>
    </w:p>
    <w:p w14:paraId="47427FC1" w14:textId="77777777" w:rsidR="004353D2" w:rsidRPr="00E47AFD" w:rsidRDefault="004353D2" w:rsidP="00E47AFD">
      <w:pPr>
        <w:pStyle w:val="Nagwek2"/>
        <w:spacing w:before="0" w:beforeAutospacing="0" w:after="0" w:afterAutospacing="0"/>
        <w:ind w:left="-540"/>
        <w:jc w:val="both"/>
        <w:rPr>
          <w:b w:val="0"/>
          <w:sz w:val="24"/>
          <w:szCs w:val="24"/>
          <w:u w:val="single"/>
        </w:rPr>
      </w:pPr>
      <w:r w:rsidRPr="00E47AFD">
        <w:rPr>
          <w:b w:val="0"/>
          <w:sz w:val="24"/>
          <w:szCs w:val="24"/>
          <w:u w:val="single"/>
        </w:rPr>
        <w:t>Decyzja o przyznaniu dofinansowania</w:t>
      </w:r>
    </w:p>
    <w:p w14:paraId="5D2BE295" w14:textId="77777777" w:rsidR="004353D2" w:rsidRPr="00E47AFD" w:rsidRDefault="004353D2" w:rsidP="00E47AFD">
      <w:pPr>
        <w:pStyle w:val="Nagwek2"/>
        <w:spacing w:before="0" w:beforeAutospacing="0" w:after="0" w:afterAutospacing="0"/>
        <w:ind w:left="-360" w:hanging="180"/>
        <w:jc w:val="both"/>
        <w:rPr>
          <w:b w:val="0"/>
          <w:sz w:val="24"/>
          <w:szCs w:val="24"/>
        </w:rPr>
      </w:pPr>
      <w:r w:rsidRPr="00E47AFD">
        <w:rPr>
          <w:sz w:val="24"/>
          <w:szCs w:val="24"/>
        </w:rPr>
        <w:t>1.</w:t>
      </w:r>
      <w:r w:rsidRPr="00E47AFD">
        <w:rPr>
          <w:b w:val="0"/>
          <w:sz w:val="24"/>
          <w:szCs w:val="24"/>
        </w:rPr>
        <w:t xml:space="preserve">  Decyzję o przyznaniu lub odmowie przyznania wnioskowanej pomocy podejmuje Dyrektor PCPR</w:t>
      </w:r>
      <w:r w:rsidR="00A534CF" w:rsidRPr="00E47AFD">
        <w:rPr>
          <w:b w:val="0"/>
          <w:sz w:val="24"/>
          <w:szCs w:val="24"/>
        </w:rPr>
        <w:t xml:space="preserve"> lub upoważniona</w:t>
      </w:r>
      <w:r w:rsidR="005A5EF0" w:rsidRPr="00E47AFD">
        <w:rPr>
          <w:b w:val="0"/>
          <w:sz w:val="24"/>
          <w:szCs w:val="24"/>
        </w:rPr>
        <w:t xml:space="preserve"> przez </w:t>
      </w:r>
      <w:r w:rsidR="00A534CF" w:rsidRPr="00E47AFD">
        <w:rPr>
          <w:b w:val="0"/>
          <w:sz w:val="24"/>
          <w:szCs w:val="24"/>
        </w:rPr>
        <w:t>niego osoba</w:t>
      </w:r>
      <w:r w:rsidRPr="00E47AFD">
        <w:rPr>
          <w:b w:val="0"/>
          <w:sz w:val="24"/>
          <w:szCs w:val="24"/>
        </w:rPr>
        <w:t xml:space="preserve"> na podstawie oceny merytorycznej wniosku dokonanej przez pracownika dokonującego ww. oceny. </w:t>
      </w:r>
    </w:p>
    <w:p w14:paraId="77A0554D" w14:textId="77777777" w:rsidR="004353D2" w:rsidRPr="00E47AFD" w:rsidRDefault="004353D2" w:rsidP="00E47AFD">
      <w:pPr>
        <w:pStyle w:val="Nagwek2"/>
        <w:spacing w:before="0" w:beforeAutospacing="0" w:after="0" w:afterAutospacing="0"/>
        <w:ind w:left="-539"/>
        <w:jc w:val="both"/>
        <w:rPr>
          <w:b w:val="0"/>
          <w:kern w:val="2"/>
          <w:sz w:val="24"/>
          <w:szCs w:val="24"/>
        </w:rPr>
      </w:pPr>
      <w:r w:rsidRPr="00E47AFD">
        <w:rPr>
          <w:sz w:val="24"/>
          <w:szCs w:val="24"/>
        </w:rPr>
        <w:t>2.</w:t>
      </w:r>
      <w:r w:rsidR="0071402F">
        <w:rPr>
          <w:b w:val="0"/>
          <w:sz w:val="24"/>
          <w:szCs w:val="24"/>
        </w:rPr>
        <w:t xml:space="preserve"> </w:t>
      </w:r>
      <w:r w:rsidR="00A534CF" w:rsidRPr="00E47AFD">
        <w:rPr>
          <w:b w:val="0"/>
          <w:kern w:val="2"/>
          <w:sz w:val="24"/>
          <w:szCs w:val="24"/>
        </w:rPr>
        <w:t xml:space="preserve"> Decyzja o </w:t>
      </w:r>
      <w:r w:rsidRPr="00E47AFD">
        <w:rPr>
          <w:b w:val="0"/>
          <w:kern w:val="2"/>
          <w:sz w:val="24"/>
          <w:szCs w:val="24"/>
        </w:rPr>
        <w:t>przyznaniu dofinansowania jest podstawą zawarcia umowy dofinansowania.</w:t>
      </w:r>
    </w:p>
    <w:p w14:paraId="5CF56FBF" w14:textId="77777777" w:rsidR="004353D2" w:rsidRPr="00E47AFD" w:rsidRDefault="004353D2" w:rsidP="00E47AFD">
      <w:pPr>
        <w:pStyle w:val="Nagwek2"/>
        <w:spacing w:before="0" w:beforeAutospacing="0" w:after="0" w:afterAutospacing="0"/>
        <w:ind w:left="-539"/>
        <w:jc w:val="both"/>
        <w:rPr>
          <w:b w:val="0"/>
          <w:sz w:val="24"/>
          <w:szCs w:val="24"/>
        </w:rPr>
      </w:pPr>
      <w:r w:rsidRPr="00E47AFD">
        <w:rPr>
          <w:sz w:val="24"/>
          <w:szCs w:val="24"/>
        </w:rPr>
        <w:t>3.</w:t>
      </w:r>
      <w:r w:rsidRPr="00E47AFD">
        <w:rPr>
          <w:b w:val="0"/>
          <w:sz w:val="24"/>
          <w:szCs w:val="24"/>
        </w:rPr>
        <w:t xml:space="preserve">  Decyzja odmowna w sprawie dofinansowania wymaga pisemnego uzasadnienia.</w:t>
      </w:r>
    </w:p>
    <w:p w14:paraId="4ECCC721" w14:textId="77777777" w:rsidR="004353D2" w:rsidRPr="00E47AFD" w:rsidRDefault="004353D2" w:rsidP="00E47AFD">
      <w:pPr>
        <w:pStyle w:val="Nagwek4"/>
        <w:spacing w:before="0" w:after="0"/>
        <w:ind w:left="-539" w:hanging="1"/>
        <w:jc w:val="both"/>
        <w:rPr>
          <w:b w:val="0"/>
          <w:sz w:val="24"/>
          <w:szCs w:val="24"/>
        </w:rPr>
      </w:pPr>
      <w:r w:rsidRPr="00E47AFD">
        <w:rPr>
          <w:sz w:val="24"/>
          <w:szCs w:val="24"/>
        </w:rPr>
        <w:t>4.</w:t>
      </w:r>
      <w:r w:rsidRPr="00E47AFD">
        <w:rPr>
          <w:b w:val="0"/>
          <w:sz w:val="24"/>
          <w:szCs w:val="24"/>
        </w:rPr>
        <w:t xml:space="preserve"> Wysokość środków PFRON przeznaczonych na realizację każdego wniosku o dofinansowanie nie może   przekroczyć:</w:t>
      </w:r>
    </w:p>
    <w:p w14:paraId="2100278A" w14:textId="77777777" w:rsidR="004353D2" w:rsidRPr="00E47AFD" w:rsidRDefault="004353D2" w:rsidP="00E47AFD">
      <w:pPr>
        <w:pStyle w:val="Nagwek4"/>
        <w:spacing w:before="0" w:after="0"/>
        <w:ind w:left="-240"/>
        <w:jc w:val="both"/>
        <w:rPr>
          <w:b w:val="0"/>
          <w:kern w:val="2"/>
          <w:sz w:val="24"/>
          <w:szCs w:val="24"/>
        </w:rPr>
      </w:pPr>
      <w:r w:rsidRPr="00E47AFD">
        <w:rPr>
          <w:b w:val="0"/>
          <w:sz w:val="24"/>
          <w:szCs w:val="24"/>
        </w:rPr>
        <w:t xml:space="preserve">1) maksymalnej kwoty dofinansowania, określonej przez PFRON dla danego przedmiotu dofinansowania, </w:t>
      </w:r>
    </w:p>
    <w:p w14:paraId="1DF997DA" w14:textId="77777777" w:rsidR="004353D2" w:rsidRPr="00E47AFD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bCs/>
          <w:sz w:val="24"/>
          <w:szCs w:val="24"/>
        </w:rPr>
        <w:t xml:space="preserve">     2) wysokości określonego przez PFRON udziału środków finansowych PFRON w dofinansowanym zakupie lub kosztach usługi (o ile dotyczy),</w:t>
      </w:r>
    </w:p>
    <w:p w14:paraId="0B433AF3" w14:textId="77777777" w:rsidR="004353D2" w:rsidRPr="00E47AFD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     </w:t>
      </w:r>
      <w:r w:rsidRPr="00E47AFD">
        <w:rPr>
          <w:rFonts w:ascii="Times New Roman" w:hAnsi="Times New Roman" w:cs="Times New Roman"/>
          <w:bCs/>
          <w:sz w:val="24"/>
          <w:szCs w:val="24"/>
        </w:rPr>
        <w:t xml:space="preserve">3)  kwoty wnioskowanej przez wnioskodawcę. </w:t>
      </w:r>
    </w:p>
    <w:p w14:paraId="2D392AF6" w14:textId="77777777" w:rsidR="004353D2" w:rsidRPr="00560C9B" w:rsidRDefault="004353D2" w:rsidP="00E47AFD">
      <w:pPr>
        <w:tabs>
          <w:tab w:val="num" w:pos="900"/>
        </w:tabs>
        <w:suppressAutoHyphens/>
        <w:spacing w:after="0" w:line="240" w:lineRule="auto"/>
        <w:ind w:left="-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560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 W ramach Modułu II:</w:t>
      </w:r>
    </w:p>
    <w:p w14:paraId="0531D911" w14:textId="77777777" w:rsidR="004353D2" w:rsidRPr="00560C9B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1) dofinansowanie opłaty za naukę (czesne) oraz opłaty za przeprowadzenie przewodu doktorskiego ma charakter obligatoryjny,</w:t>
      </w:r>
    </w:p>
    <w:p w14:paraId="64610F68" w14:textId="77777777" w:rsidR="004353D2" w:rsidRPr="00560C9B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2) decyzja w sprawie udzielenia i wysokości dodatku na pokrycie kosztów kształcenia należy do kompetencji Realizatora,</w:t>
      </w:r>
    </w:p>
    <w:p w14:paraId="7A98E564" w14:textId="77777777" w:rsidR="004353D2" w:rsidRPr="00560C9B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3) aby wsparciem objąć wszystkich wnioskodawców, których wnioski zostały pozytywnie zweryfikowane pod względem formalnym, Realizator ma prawo obniżyć zakres i wysokość dofinansowania do poziomu, jaki wynika z wysokości kwot wnioskowanych we wszystkich wnioskach (zapotrzebowania) i kwoty przeznaczonej na realizację programu.</w:t>
      </w:r>
    </w:p>
    <w:p w14:paraId="56A51AA6" w14:textId="1352D7AE" w:rsidR="00902437" w:rsidRPr="00560C9B" w:rsidRDefault="00BA2697" w:rsidP="00B70824">
      <w:pPr>
        <w:spacing w:after="0" w:line="240" w:lineRule="auto"/>
        <w:ind w:left="-567" w:hanging="1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4353D2" w:rsidRPr="00560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Warunkiem zawarcia umowy dofinansowania jest spełnienie przez wnioskodawcę lub jego podopiecznego warunków uczestnictwa określonych w programie także w dniu podpisania umowy.</w:t>
      </w:r>
      <w:r w:rsidR="00B70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Wypłata kwoty dofinansowania, dotyczącej kosztów nauki pokrywanych w ramach I transzy środków 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finansowych PFRON przekazanych na realizację Modułu II, nastąpi nie </w:t>
      </w:r>
      <w:r w:rsidR="003F0BC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później niż do dnia 31 maja 202</w:t>
      </w:r>
      <w:r w:rsidR="006C60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0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 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Wypłata kwoty dofinansowania, dotyczącej kosztów nauki pokrywanych w ramach II transzy środków finansowych PFRON, nastąpi ni</w:t>
      </w:r>
      <w:r w:rsidR="00986F6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później niż do </w:t>
      </w:r>
      <w:r w:rsidR="003F0BC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986F6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grudnia 202</w:t>
      </w:r>
      <w:r w:rsidR="006C60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roku, po spełnieniu przez Wnioskodawcę </w:t>
      </w:r>
      <w:r w:rsidR="00B70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wszystkich warunków formalnych. </w:t>
      </w:r>
      <w:r w:rsidR="0090243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o przyznaniu dofinansowania jest podstawą zawarcia umowy. </w:t>
      </w:r>
    </w:p>
    <w:p w14:paraId="16FC2CBF" w14:textId="77777777" w:rsidR="003F0BC2" w:rsidRPr="00560C9B" w:rsidRDefault="003F0BC2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D5814" w14:textId="77777777" w:rsidR="00B70824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02437" w:rsidRPr="00B70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0243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Kwota dofinansowania może być ustalona w pełnych złotych, natomiast rozliczenia dokonuje się bez zaokrągleń. </w:t>
      </w:r>
    </w:p>
    <w:p w14:paraId="2938D60D" w14:textId="77777777" w:rsidR="00B70824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90243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przyznania dofinansowania realizacja dofinansowania następuje po podpisaniu dwustronnej umowy dofinansowania pomiędzy PCPR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wnioskodawcą. </w:t>
      </w:r>
    </w:p>
    <w:p w14:paraId="047881F3" w14:textId="77777777" w:rsidR="00B70824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0243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. Wypłata kwoty dofinansowania, dotyczącej kosztów nauki pokrywanych w ramach I transzy środków finansowych PFRON przekazanych na realizację Modułu II, następuje nie później niż do dnia 31 maja każd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roku  realizacji programu. </w:t>
      </w:r>
    </w:p>
    <w:p w14:paraId="1E1DF6DC" w14:textId="77777777" w:rsidR="00B70824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. Pełnomocnicy Zarządu PFRON w Oddziałach PFRON mogą podejmować decyzję o przywróceniu Realizatorowi programu terminu zwi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ązanego z realizacją programu. </w:t>
      </w:r>
    </w:p>
    <w:p w14:paraId="5DDA4065" w14:textId="1F4E4335" w:rsidR="00E32BF2" w:rsidRDefault="00B70824" w:rsidP="00E32BF2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Dokumentem potwierdzającym udzielenie pomocy ze środków PFRON jest umowa dofinansowania zawarta pomiędzy wnioskodawcą i Realizatorem programu. Data jej zawarcia jest datą udzielania pomocy</w:t>
      </w:r>
      <w:r w:rsidR="001D7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2BF2" w:rsidRPr="001D7453">
        <w:rPr>
          <w:rFonts w:ascii="Times New Roman" w:hAnsi="Times New Roman" w:cs="Times New Roman"/>
          <w:sz w:val="24"/>
          <w:szCs w:val="24"/>
        </w:rPr>
        <w:t>Jednakże, jeśli w toku realizacji programu umowa dofinansowania jest zawarta w roku następującym po roku złożenia wniosku, to rokiem udzielenia pomocy jest ten rok, w którym wniosek został złożony.</w:t>
      </w:r>
    </w:p>
    <w:p w14:paraId="12306919" w14:textId="77777777" w:rsidR="00E7751F" w:rsidRPr="00560C9B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 wniosków składanych w formie elektronicznej w SOW: </w:t>
      </w:r>
    </w:p>
    <w:p w14:paraId="663C9EE6" w14:textId="77777777" w:rsidR="00E7751F" w:rsidRPr="00560C9B" w:rsidRDefault="00E7751F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czynności związane z weryfikacją merytoryczną wniosku i podjęciem decyzji są rejestrowane za pomocą i w sposób przewidziany w SOW; </w:t>
      </w:r>
    </w:p>
    <w:p w14:paraId="3EA8CDF3" w14:textId="77777777" w:rsidR="00E7751F" w:rsidRPr="00560C9B" w:rsidRDefault="002654E4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2) nie jest wymagane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, aby decyzja dotycząca rozpatrzenia wniosku byłą rejestrowana w odpowiedniej rubryce formularza wni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osku wraz z datą jej podjęcia, pieczęciami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podpisami osób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podejmujących decyzję, </w:t>
      </w:r>
    </w:p>
    <w:p w14:paraId="6CF1A86F" w14:textId="77777777" w:rsidR="00E7751F" w:rsidRPr="00560C9B" w:rsidRDefault="00E7751F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3) wszystkie dokumenty niezbędne do zawarcia umowy dofinansowania lu</w:t>
      </w:r>
      <w:r w:rsidR="002654E4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b rozliczenia dofinansowania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wnioskodawca </w:t>
      </w:r>
      <w:r w:rsidR="002654E4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może skanować/ powielać w formie elekt</w:t>
      </w:r>
      <w:r w:rsidR="00436159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654E4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onicznej i takie będą rejestrowane w SOW, stanowiąc podstawę do zawarcia umowy i rozliczenia  dofinansowania.</w:t>
      </w:r>
    </w:p>
    <w:p w14:paraId="0DD79D45" w14:textId="77777777" w:rsidR="004353D2" w:rsidRPr="00560C9B" w:rsidRDefault="004353D2" w:rsidP="00E47AFD">
      <w:pPr>
        <w:pStyle w:val="Default"/>
        <w:jc w:val="both"/>
        <w:rPr>
          <w:color w:val="000000" w:themeColor="text1"/>
        </w:rPr>
      </w:pPr>
    </w:p>
    <w:p w14:paraId="5FDACDB3" w14:textId="77777777" w:rsidR="001D7453" w:rsidRDefault="001D7453" w:rsidP="00B70824">
      <w:pPr>
        <w:pStyle w:val="Default"/>
        <w:jc w:val="center"/>
        <w:rPr>
          <w:b/>
          <w:color w:val="000000" w:themeColor="text1"/>
        </w:rPr>
      </w:pPr>
    </w:p>
    <w:p w14:paraId="1F6B1779" w14:textId="77777777" w:rsidR="001D7453" w:rsidRDefault="001D7453" w:rsidP="00B70824">
      <w:pPr>
        <w:pStyle w:val="Default"/>
        <w:jc w:val="center"/>
        <w:rPr>
          <w:b/>
          <w:color w:val="000000" w:themeColor="text1"/>
        </w:rPr>
      </w:pPr>
    </w:p>
    <w:p w14:paraId="23B905C2" w14:textId="68124196" w:rsidR="004353D2" w:rsidRPr="00B70824" w:rsidRDefault="004353D2" w:rsidP="00B70824">
      <w:pPr>
        <w:pStyle w:val="Default"/>
        <w:jc w:val="center"/>
        <w:rPr>
          <w:b/>
          <w:color w:val="000000" w:themeColor="text1"/>
        </w:rPr>
      </w:pPr>
      <w:r w:rsidRPr="00B70824">
        <w:rPr>
          <w:b/>
          <w:color w:val="000000" w:themeColor="text1"/>
        </w:rPr>
        <w:t>§ 5</w:t>
      </w:r>
    </w:p>
    <w:p w14:paraId="0C1EA4F8" w14:textId="77777777" w:rsidR="003F0BC2" w:rsidRPr="00560C9B" w:rsidRDefault="003F0BC2" w:rsidP="00E47AFD">
      <w:pPr>
        <w:pStyle w:val="Default"/>
        <w:ind w:left="-540"/>
        <w:jc w:val="both"/>
        <w:rPr>
          <w:color w:val="000000" w:themeColor="text1"/>
          <w:u w:val="single"/>
        </w:rPr>
      </w:pPr>
    </w:p>
    <w:p w14:paraId="0EAB6822" w14:textId="77777777" w:rsidR="004353D2" w:rsidRPr="00560C9B" w:rsidRDefault="004353D2" w:rsidP="00E47AFD">
      <w:pPr>
        <w:pStyle w:val="Default"/>
        <w:ind w:left="-540"/>
        <w:jc w:val="both"/>
        <w:rPr>
          <w:color w:val="000000" w:themeColor="text1"/>
          <w:u w:val="single"/>
        </w:rPr>
      </w:pPr>
      <w:r w:rsidRPr="00560C9B">
        <w:rPr>
          <w:color w:val="000000" w:themeColor="text1"/>
          <w:u w:val="single"/>
        </w:rPr>
        <w:t>Umowa dofinansowania i jej rozliczenie</w:t>
      </w:r>
    </w:p>
    <w:p w14:paraId="60C69001" w14:textId="77777777" w:rsidR="004353D2" w:rsidRPr="00560C9B" w:rsidRDefault="004353D2" w:rsidP="00E47AFD">
      <w:pPr>
        <w:pStyle w:val="Default"/>
        <w:ind w:left="-540"/>
        <w:jc w:val="both"/>
        <w:rPr>
          <w:color w:val="000000" w:themeColor="text1"/>
          <w:u w:val="single"/>
        </w:rPr>
      </w:pPr>
    </w:p>
    <w:p w14:paraId="3C8F6449" w14:textId="77777777" w:rsidR="004353D2" w:rsidRPr="00560C9B" w:rsidRDefault="004353D2" w:rsidP="00E47AFD">
      <w:pPr>
        <w:pStyle w:val="Nagwek2"/>
        <w:spacing w:before="0" w:beforeAutospacing="0" w:after="0" w:afterAutospacing="0"/>
        <w:ind w:left="-360" w:hanging="179"/>
        <w:jc w:val="both"/>
        <w:rPr>
          <w:b w:val="0"/>
          <w:color w:val="000000" w:themeColor="text1"/>
          <w:sz w:val="24"/>
          <w:szCs w:val="24"/>
        </w:rPr>
      </w:pPr>
      <w:r w:rsidRPr="00560C9B">
        <w:rPr>
          <w:color w:val="000000" w:themeColor="text1"/>
          <w:sz w:val="24"/>
          <w:szCs w:val="24"/>
        </w:rPr>
        <w:t>1</w:t>
      </w:r>
      <w:r w:rsidRPr="00560C9B">
        <w:rPr>
          <w:b w:val="0"/>
          <w:color w:val="000000" w:themeColor="text1"/>
          <w:sz w:val="24"/>
          <w:szCs w:val="24"/>
        </w:rPr>
        <w:t>.  Po zawarciu umowy w sprawie realizacji programu pomiędzy PFRON a Powiatem Grodziskim  i przekazaniu środków  na realizację programu, Powiatowe Centrum Pomocy Rodzinie w Grodzisku Wielkopolskim zawiera z beneficjentami pomocy umowy dofinansowania, określające w szczególności:</w:t>
      </w:r>
    </w:p>
    <w:p w14:paraId="640709E7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1) strony umowy </w:t>
      </w:r>
      <w:r w:rsidR="00436159" w:rsidRPr="00560C9B">
        <w:rPr>
          <w:color w:val="000000" w:themeColor="text1"/>
        </w:rPr>
        <w:t>(przypadku wnioskodawcy – PESEL</w:t>
      </w:r>
      <w:r w:rsidRPr="00560C9B">
        <w:rPr>
          <w:color w:val="000000" w:themeColor="text1"/>
        </w:rPr>
        <w:t>,</w:t>
      </w:r>
      <w:r w:rsidR="00436159" w:rsidRPr="00560C9B">
        <w:rPr>
          <w:color w:val="000000" w:themeColor="text1"/>
        </w:rPr>
        <w:t xml:space="preserve"> a w przypadku</w:t>
      </w:r>
      <w:r w:rsidRPr="00560C9B">
        <w:rPr>
          <w:color w:val="000000" w:themeColor="text1"/>
        </w:rPr>
        <w:t xml:space="preserve"> </w:t>
      </w:r>
      <w:r w:rsidR="00436159" w:rsidRPr="00560C9B">
        <w:rPr>
          <w:color w:val="000000" w:themeColor="text1"/>
        </w:rPr>
        <w:t>braku PESEL – cechy dokumentu potwierdzającego tożsamość wnioskodawcy;</w:t>
      </w:r>
    </w:p>
    <w:p w14:paraId="7D13C465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2) cel udzielenia dofinansowania – zgodnie z celami programu, </w:t>
      </w:r>
    </w:p>
    <w:p w14:paraId="7A6262F4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3) źródło pochodzenia środków finansowych przekazanych w ramach umowy dofinansowania (PFRON), </w:t>
      </w:r>
    </w:p>
    <w:p w14:paraId="2B7B2C0B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4) kwotę dofinansowania ze środków PFRON i jej przeznaczenie, </w:t>
      </w:r>
    </w:p>
    <w:p w14:paraId="2F557026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5) wysokość udziału własnego wnioskodawcy (o ile dotyczy), </w:t>
      </w:r>
    </w:p>
    <w:p w14:paraId="7BBC2696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6) sposób przekazania dofinansowania przez Realizatora,</w:t>
      </w:r>
    </w:p>
    <w:p w14:paraId="7C213EF3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7) sposób zabezpieczenia udzielonego dofinansowania i prawidłowości realizacji umowy, </w:t>
      </w:r>
    </w:p>
    <w:p w14:paraId="2278F73A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lastRenderedPageBreak/>
        <w:t xml:space="preserve">  8) terminy: wykorzystania dofinansowania i dostarczenia do PCPR dokumentów rozliczeniowych, w tym potwierdzenia odbioru dofinansowanego sprzętu/usługi, </w:t>
      </w:r>
    </w:p>
    <w:p w14:paraId="15B124CB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9) warunki i termin zwrotu dofinansowania w przypadku niedotrzymania zobowiązań wynikających z umowy, </w:t>
      </w:r>
    </w:p>
    <w:p w14:paraId="47DD467A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10) termin i sposób rozliczenia środków przekazanych wnioskodawcy (o ile dotyczy), </w:t>
      </w:r>
    </w:p>
    <w:p w14:paraId="0EE5A225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11) zasady przeprowadzania kontroli przez PFRON i/lub Realizatora, </w:t>
      </w:r>
    </w:p>
    <w:p w14:paraId="1A8A2788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12) zobowiązania wynikające z otrzymania dofinansowania ze środków PFRON. </w:t>
      </w:r>
    </w:p>
    <w:p w14:paraId="411B47D3" w14:textId="77777777" w:rsidR="00436159" w:rsidRPr="00560C9B" w:rsidRDefault="00436159" w:rsidP="00B70824">
      <w:pPr>
        <w:pStyle w:val="Default"/>
        <w:ind w:left="-180" w:hanging="387"/>
        <w:jc w:val="both"/>
        <w:rPr>
          <w:color w:val="000000" w:themeColor="text1"/>
        </w:rPr>
      </w:pPr>
      <w:r w:rsidRPr="00B70824">
        <w:rPr>
          <w:b/>
          <w:color w:val="000000" w:themeColor="text1"/>
        </w:rPr>
        <w:t>2.</w:t>
      </w:r>
      <w:r w:rsidRPr="00560C9B">
        <w:rPr>
          <w:color w:val="000000" w:themeColor="text1"/>
        </w:rPr>
        <w:t xml:space="preserve"> Warunkiem zawarcia umowy dofinansowania  jest spełnianie przez wnioskodawcę lub jego podopiecznego warunków uczestnictwa w programie także w dniu podpisania umowy. </w:t>
      </w:r>
    </w:p>
    <w:p w14:paraId="4E9F4510" w14:textId="77777777" w:rsidR="004353D2" w:rsidRPr="00560C9B" w:rsidRDefault="00CE0F28" w:rsidP="00E47AFD">
      <w:pPr>
        <w:pStyle w:val="Default"/>
        <w:ind w:hanging="540"/>
        <w:jc w:val="both"/>
        <w:rPr>
          <w:color w:val="000000" w:themeColor="text1"/>
        </w:rPr>
      </w:pPr>
      <w:r w:rsidRPr="00560C9B">
        <w:rPr>
          <w:b/>
          <w:color w:val="000000" w:themeColor="text1"/>
        </w:rPr>
        <w:t xml:space="preserve">3. </w:t>
      </w:r>
      <w:r w:rsidR="004353D2" w:rsidRPr="00560C9B">
        <w:rPr>
          <w:color w:val="000000" w:themeColor="text1"/>
        </w:rPr>
        <w:t xml:space="preserve"> Przekazanie przyznanych środków finansowych następuje: </w:t>
      </w:r>
    </w:p>
    <w:p w14:paraId="4F2967BB" w14:textId="77777777" w:rsidR="004353D2" w:rsidRPr="00560C9B" w:rsidRDefault="004353D2" w:rsidP="00E47AFD">
      <w:pPr>
        <w:pStyle w:val="Default"/>
        <w:ind w:hanging="54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   1) na rachunek sprzedawcy przedmiotu zakupu / usługodawcy, na podstawie przedstawionej i podpisanej przez wnioskodawcę faktury VAT, </w:t>
      </w:r>
      <w:r w:rsidR="00436159" w:rsidRPr="00560C9B">
        <w:rPr>
          <w:color w:val="000000" w:themeColor="text1"/>
        </w:rPr>
        <w:t xml:space="preserve">lub innego dowodu księgowego, </w:t>
      </w:r>
    </w:p>
    <w:p w14:paraId="027D4083" w14:textId="77777777" w:rsidR="004353D2" w:rsidRPr="00560C9B" w:rsidRDefault="004353D2" w:rsidP="00E47AFD">
      <w:pPr>
        <w:pStyle w:val="Default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lub </w:t>
      </w:r>
    </w:p>
    <w:p w14:paraId="1A209152" w14:textId="77777777" w:rsidR="004353D2" w:rsidRPr="00560C9B" w:rsidRDefault="004353D2" w:rsidP="00E47AFD">
      <w:pPr>
        <w:pStyle w:val="Default"/>
        <w:ind w:hanging="36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2) na wskazany rachunek bankowy wnioskodawcy - do rozliczenia na warunkach określonych w umowie dofinansowania (wskazanie terminu i sposobu rozliczenia przekaza</w:t>
      </w:r>
      <w:r w:rsidR="007E2FAA" w:rsidRPr="00560C9B">
        <w:rPr>
          <w:color w:val="000000" w:themeColor="text1"/>
        </w:rPr>
        <w:t>nych środków), co dotyczyć może</w:t>
      </w:r>
      <w:r w:rsidRPr="00560C9B">
        <w:rPr>
          <w:color w:val="000000" w:themeColor="text1"/>
        </w:rPr>
        <w:t xml:space="preserve">: </w:t>
      </w:r>
    </w:p>
    <w:p w14:paraId="6E73C550" w14:textId="77777777" w:rsidR="004353D2" w:rsidRPr="00560C9B" w:rsidRDefault="004353D2" w:rsidP="00E47AFD">
      <w:pPr>
        <w:pStyle w:val="Default"/>
        <w:jc w:val="both"/>
        <w:rPr>
          <w:color w:val="000000" w:themeColor="text1"/>
        </w:rPr>
      </w:pPr>
      <w:r w:rsidRPr="00560C9B">
        <w:rPr>
          <w:color w:val="000000" w:themeColor="text1"/>
        </w:rPr>
        <w:t>a) w przypadku Modułu I: Obszar A - Zadanie nr</w:t>
      </w:r>
      <w:r w:rsidR="007E2FAA" w:rsidRPr="00560C9B">
        <w:rPr>
          <w:color w:val="000000" w:themeColor="text1"/>
        </w:rPr>
        <w:t xml:space="preserve"> </w:t>
      </w:r>
      <w:r w:rsidR="00436159" w:rsidRPr="00560C9B">
        <w:rPr>
          <w:color w:val="000000" w:themeColor="text1"/>
        </w:rPr>
        <w:t xml:space="preserve"> </w:t>
      </w:r>
      <w:r w:rsidR="007E2FAA" w:rsidRPr="00560C9B">
        <w:rPr>
          <w:color w:val="000000" w:themeColor="text1"/>
        </w:rPr>
        <w:t>2 i</w:t>
      </w:r>
      <w:r w:rsidR="00436159" w:rsidRPr="00560C9B">
        <w:rPr>
          <w:color w:val="000000" w:themeColor="text1"/>
        </w:rPr>
        <w:t xml:space="preserve"> 3</w:t>
      </w:r>
      <w:r w:rsidRPr="00560C9B">
        <w:rPr>
          <w:color w:val="000000" w:themeColor="text1"/>
        </w:rPr>
        <w:t xml:space="preserve">, Obszar B - Zadanie nr </w:t>
      </w:r>
      <w:r w:rsidR="00436159" w:rsidRPr="00560C9B">
        <w:rPr>
          <w:color w:val="000000" w:themeColor="text1"/>
        </w:rPr>
        <w:t xml:space="preserve">2 i nr 5  </w:t>
      </w:r>
      <w:r w:rsidRPr="00560C9B">
        <w:rPr>
          <w:color w:val="000000" w:themeColor="text1"/>
        </w:rPr>
        <w:t xml:space="preserve">, Obszar C - Zadania nr </w:t>
      </w:r>
      <w:r w:rsidR="00436159" w:rsidRPr="00560C9B">
        <w:rPr>
          <w:color w:val="000000" w:themeColor="text1"/>
        </w:rPr>
        <w:t xml:space="preserve">2-4 </w:t>
      </w:r>
      <w:r w:rsidRPr="00560C9B">
        <w:rPr>
          <w:color w:val="000000" w:themeColor="text1"/>
        </w:rPr>
        <w:t xml:space="preserve">,  Obszar D, </w:t>
      </w:r>
    </w:p>
    <w:p w14:paraId="6A658CB0" w14:textId="77777777" w:rsidR="004353D2" w:rsidRPr="00560C9B" w:rsidRDefault="004353D2" w:rsidP="00E47AFD">
      <w:pPr>
        <w:pStyle w:val="Default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b) Modułu II. </w:t>
      </w:r>
    </w:p>
    <w:p w14:paraId="54D33B3D" w14:textId="77777777" w:rsidR="004353D2" w:rsidRPr="00560C9B" w:rsidRDefault="004353D2" w:rsidP="00E47AFD">
      <w:pPr>
        <w:spacing w:before="40" w:after="40"/>
        <w:ind w:left="426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z uwzględnieniem postanowień ust. 3)a oraz ust. 3)b.</w:t>
      </w:r>
    </w:p>
    <w:p w14:paraId="4694844D" w14:textId="77777777" w:rsidR="004353D2" w:rsidRPr="00560C9B" w:rsidRDefault="004353D2" w:rsidP="00E47AFD">
      <w:pPr>
        <w:spacing w:before="100" w:after="100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3)a.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ab/>
        <w:t xml:space="preserve">W przypadku </w:t>
      </w:r>
      <w:r w:rsidR="00436159"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refundacji kosztów poniesionych po dacie zawarc</w:t>
      </w:r>
      <w:r w:rsidR="007E2FAA"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ia umowy  dofinansowania w tym </w:t>
      </w:r>
      <w:r w:rsidR="00436159"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w ramach 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transakcji na odległość (zakupy w sieci/sprzedaż internetowa), dokonanej przez wnioskodawcę 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z własnych środków</w:t>
      </w:r>
      <w:r w:rsidR="00436159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to przypadki </w:t>
      </w:r>
      <w:r w:rsidR="007E2FAA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mogą dotyczyć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Modułu I: Obszar A - Zadanie nr 1 i nr 4, </w:t>
      </w:r>
      <w:r w:rsidR="007E2FAA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Obszar B - Zadanie nr 1, nr 3 lub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</w:t>
      </w:r>
      <w:r w:rsidR="007E2FAA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oraz Obszar C - Zadanie nr 1, nr 3 lub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5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, zwrot dokonanej zapłaty - 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do wysokości przyznanych środków,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następuje na rachunek bankowy wnioskodawcy, jeżeli:</w:t>
      </w:r>
    </w:p>
    <w:p w14:paraId="4AA46273" w14:textId="77777777" w:rsidR="004353D2" w:rsidRPr="00560C9B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zapłata 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została dokonana przez wnioskodawcę po dacie zawarcia umowy dofinansowania;</w:t>
      </w:r>
    </w:p>
    <w:p w14:paraId="1F61C5DF" w14:textId="77777777" w:rsidR="004353D2" w:rsidRPr="00560C9B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wnioskodawca 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przedłożył fakturę VAT</w:t>
      </w:r>
      <w:r w:rsidR="00CE0F28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inny dowód księgowy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dowodem dokonania zapłaty (odrębny  dowód uiszczenia zapłaty jest wskazany w przypadku, gdy fakt uiszczenia zapłaty przelewem/kartą/za pobraniem, nie zostanie  stwierdzony  na fakturze</w:t>
      </w:r>
      <w:r w:rsidR="00CE0F28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na innym dowodzie księgowym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4F0CBAA" w14:textId="77777777" w:rsidR="004353D2" w:rsidRPr="00560C9B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od transakcji, której dotyczy zwrot zapłaty, upłynęło co najmniej 14 dni kalendarzowych;</w:t>
      </w:r>
    </w:p>
    <w:p w14:paraId="24C1EF75" w14:textId="77777777" w:rsidR="004353D2" w:rsidRPr="00560C9B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wnioskodawca potwierdził odbiór przedmiotu dofinansowania zgodny z warunkami umowy dofinansowania.  </w:t>
      </w:r>
    </w:p>
    <w:p w14:paraId="3F0C25E8" w14:textId="77777777" w:rsidR="004353D2" w:rsidRPr="00560C9B" w:rsidRDefault="00CE0F28" w:rsidP="00E47AFD">
      <w:pPr>
        <w:pStyle w:val="Default"/>
        <w:ind w:left="-54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4. </w:t>
      </w:r>
      <w:r w:rsidR="004353D2" w:rsidRPr="00560C9B">
        <w:rPr>
          <w:color w:val="000000" w:themeColor="text1"/>
        </w:rPr>
        <w:t xml:space="preserve">Wybór sprzedawcy przedmiotu dofinansowania lub usługodawcy, należy wyłącznie do  wnioskodawcy. </w:t>
      </w:r>
    </w:p>
    <w:p w14:paraId="50171D48" w14:textId="77777777" w:rsidR="004353D2" w:rsidRPr="00560C9B" w:rsidRDefault="00CE0F28" w:rsidP="00E47AFD">
      <w:pPr>
        <w:pStyle w:val="Default"/>
        <w:ind w:left="-36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5. </w:t>
      </w:r>
      <w:r w:rsidR="004353D2" w:rsidRPr="00560C9B">
        <w:rPr>
          <w:color w:val="000000" w:themeColor="text1"/>
        </w:rPr>
        <w:t xml:space="preserve"> PCPR rozlicza pod względem finansowym i merytorycznym przekazy</w:t>
      </w:r>
      <w:r w:rsidR="007E2FAA" w:rsidRPr="00560C9B">
        <w:rPr>
          <w:color w:val="000000" w:themeColor="text1"/>
        </w:rPr>
        <w:t xml:space="preserve">wane środki finansowe PFRON. W </w:t>
      </w:r>
      <w:r w:rsidR="004353D2" w:rsidRPr="00560C9B">
        <w:rPr>
          <w:color w:val="000000" w:themeColor="text1"/>
        </w:rPr>
        <w:t xml:space="preserve">ramach tego procesu Realizator dokonuje weryfikacji formalnej i merytorycznej dokumentów rozliczeniowych przedłożonych przez wnioskodawców, z wyjątkiem dodatku na pokrycie kosztów kształcenia w ramach Modułu  II. </w:t>
      </w:r>
    </w:p>
    <w:p w14:paraId="21CB317E" w14:textId="77777777" w:rsidR="004353D2" w:rsidRPr="00560C9B" w:rsidRDefault="004353D2" w:rsidP="00E47AFD">
      <w:pPr>
        <w:pStyle w:val="Default"/>
        <w:ind w:left="-360"/>
        <w:jc w:val="both"/>
        <w:rPr>
          <w:color w:val="000000" w:themeColor="text1"/>
        </w:rPr>
      </w:pPr>
      <w:r w:rsidRPr="00560C9B">
        <w:rPr>
          <w:color w:val="000000" w:themeColor="text1"/>
        </w:rPr>
        <w:t>Faktury VAT (lub inne dowody księgowe, a także potwierdzenie poniesienia kosztu w formie zaświadczenia wydanego np. przez uczelnię, szkołę, przedszkole lub żłobek, gdy wystawienie faktury VAT nie jest możliwe),</w:t>
      </w:r>
      <w:r w:rsidR="007E2FAA" w:rsidRPr="00560C9B">
        <w:rPr>
          <w:color w:val="000000" w:themeColor="text1"/>
        </w:rPr>
        <w:t xml:space="preserve"> Faktura VAT (</w:t>
      </w:r>
      <w:r w:rsidR="00CE0F28" w:rsidRPr="00560C9B">
        <w:rPr>
          <w:color w:val="000000" w:themeColor="text1"/>
        </w:rPr>
        <w:t>lub inne dowody księgowe, gdy wystawienie faktury VAT nie jest możliwe np.: potwierdzenie poniesionego kosztu w formie zaświa</w:t>
      </w:r>
      <w:r w:rsidR="007E2FAA" w:rsidRPr="00560C9B">
        <w:rPr>
          <w:color w:val="000000" w:themeColor="text1"/>
        </w:rPr>
        <w:t>dczenia wydanego przez uczelnię</w:t>
      </w:r>
      <w:r w:rsidR="00CE0F28" w:rsidRPr="00560C9B">
        <w:rPr>
          <w:color w:val="000000" w:themeColor="text1"/>
        </w:rPr>
        <w:t xml:space="preserve">, szkołę, przedszkole lub żłobek, paragon z imienną specyfikacją zakupu), </w:t>
      </w:r>
      <w:r w:rsidRPr="00560C9B">
        <w:rPr>
          <w:color w:val="000000" w:themeColor="text1"/>
        </w:rPr>
        <w:lastRenderedPageBreak/>
        <w:t>przedłożone w celu r</w:t>
      </w:r>
      <w:r w:rsidR="007E2FAA" w:rsidRPr="00560C9B">
        <w:rPr>
          <w:color w:val="000000" w:themeColor="text1"/>
        </w:rPr>
        <w:t>ozliczenia dofinansowania, będą</w:t>
      </w:r>
      <w:r w:rsidRPr="00560C9B">
        <w:rPr>
          <w:color w:val="000000" w:themeColor="text1"/>
        </w:rPr>
        <w:t xml:space="preserve"> sprawdzone przez PCPR pod względem merytorycznym i formalno-rachunkowym</w:t>
      </w:r>
      <w:r w:rsidR="00B16FD8" w:rsidRPr="00560C9B">
        <w:rPr>
          <w:color w:val="000000" w:themeColor="text1"/>
        </w:rPr>
        <w:t>.</w:t>
      </w:r>
      <w:r w:rsidRPr="00560C9B">
        <w:rPr>
          <w:color w:val="000000" w:themeColor="text1"/>
        </w:rPr>
        <w:t xml:space="preserve"> </w:t>
      </w:r>
    </w:p>
    <w:p w14:paraId="0B367C8D" w14:textId="77777777" w:rsidR="004353D2" w:rsidRPr="00E47AFD" w:rsidRDefault="0091139C" w:rsidP="00E47AFD">
      <w:pPr>
        <w:pStyle w:val="Default"/>
        <w:ind w:left="-360" w:hanging="180"/>
        <w:jc w:val="both"/>
        <w:rPr>
          <w:color w:val="auto"/>
        </w:rPr>
      </w:pPr>
      <w:r w:rsidRPr="00560C9B">
        <w:rPr>
          <w:color w:val="000000" w:themeColor="text1"/>
        </w:rPr>
        <w:t>6.</w:t>
      </w:r>
      <w:r w:rsidR="004353D2" w:rsidRPr="00560C9B">
        <w:rPr>
          <w:color w:val="000000" w:themeColor="text1"/>
        </w:rPr>
        <w:t xml:space="preserve"> W przypadku, gdy wnioskodawca przedłoży dokumenty, o których mowa w ust. </w:t>
      </w:r>
      <w:r w:rsidRPr="00560C9B">
        <w:rPr>
          <w:color w:val="000000" w:themeColor="text1"/>
        </w:rPr>
        <w:t xml:space="preserve">5 </w:t>
      </w:r>
      <w:r w:rsidR="004353D2" w:rsidRPr="00560C9B">
        <w:rPr>
          <w:color w:val="000000" w:themeColor="text1"/>
        </w:rPr>
        <w:t xml:space="preserve">wystawione  w języku innym niż język polski, w których walutą rozliczeniową jest waluta inna niż polski złoty (PLN), zobowiązany jest do </w:t>
      </w:r>
      <w:r w:rsidR="004353D2" w:rsidRPr="00E47AFD">
        <w:rPr>
          <w:color w:val="auto"/>
        </w:rPr>
        <w:t xml:space="preserve">przedłożenia tłumaczenia tych dokumentów na język polski przez tłumacza przysięgłego (PFRON nie refunduje kosztów związanych z tłumaczeniem tych dokumentów). Płatność przez Realizatora kwoty dofinansowania może nastąpić wówczas według kursu sprzedaży danej waluty w Banku Gospodarstwa Krajowego z dnia dokonania płatności. </w:t>
      </w:r>
    </w:p>
    <w:p w14:paraId="4454F587" w14:textId="77777777" w:rsidR="004353D2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7. </w:t>
      </w:r>
      <w:r w:rsidR="004353D2" w:rsidRPr="00E47AFD">
        <w:rPr>
          <w:color w:val="auto"/>
        </w:rPr>
        <w:t xml:space="preserve">  Zwrotowi, na wskazany przez PCPR rachunek bankowy, podlega: </w:t>
      </w:r>
    </w:p>
    <w:p w14:paraId="0A5C20C0" w14:textId="77777777" w:rsidR="004353D2" w:rsidRPr="00E47AFD" w:rsidRDefault="004353D2" w:rsidP="00E47AFD">
      <w:pPr>
        <w:pStyle w:val="Default"/>
        <w:ind w:hanging="360"/>
        <w:jc w:val="both"/>
        <w:rPr>
          <w:color w:val="auto"/>
        </w:rPr>
      </w:pPr>
      <w:r w:rsidRPr="00E47AFD">
        <w:rPr>
          <w:color w:val="auto"/>
        </w:rPr>
        <w:t xml:space="preserve">   1) kwota dofinansowania przekazana na rachunek bankowy wnioskodawcy w części, która nie została uznana przez PCPR podczas rozliczenia przyznanego dofinansowania (w przypadku wykorzystania całości lub części dofinansowania niezgodnie z przeznaczeniem/zawartą umową), wraz z odsetkami w wysokości określonej jak dla zaległości podatkowych liczonymi od dnia przekazania dofinansowania przez PCPR na rachunek bankowy wnioskodawcy – w terminie wskazanym w skierowanej do wnioskodawcy pisemnej informacji o konieczności  zwrotu zakwestionowanej części dofinansowania (wezwanie do zapłaty), </w:t>
      </w:r>
    </w:p>
    <w:p w14:paraId="0B611E06" w14:textId="77777777" w:rsidR="004353D2" w:rsidRPr="00E47AFD" w:rsidRDefault="004353D2" w:rsidP="00E47AFD">
      <w:pPr>
        <w:pStyle w:val="Default"/>
        <w:ind w:left="180" w:hanging="540"/>
        <w:jc w:val="both"/>
        <w:rPr>
          <w:color w:val="auto"/>
        </w:rPr>
      </w:pPr>
      <w:r w:rsidRPr="00E47AFD">
        <w:rPr>
          <w:color w:val="auto"/>
        </w:rPr>
        <w:t xml:space="preserve">    2) część dofinansowania niewykorzystana przez wnioskodawcę – w terminie wskazanym przez PCPR w umowie dofinansowania.</w:t>
      </w:r>
    </w:p>
    <w:p w14:paraId="27C98F78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 </w:t>
      </w:r>
      <w:r w:rsidR="0091139C" w:rsidRPr="00E47AFD">
        <w:rPr>
          <w:b/>
          <w:color w:val="auto"/>
        </w:rPr>
        <w:t xml:space="preserve">8. </w:t>
      </w:r>
      <w:r w:rsidRPr="00E47AFD">
        <w:rPr>
          <w:color w:val="auto"/>
        </w:rPr>
        <w:t xml:space="preserve">  Zwrot środków finansowych w terminie późniejszym niż określony zgodnie z ust. </w:t>
      </w:r>
      <w:r w:rsidR="0091139C" w:rsidRPr="00E47AFD">
        <w:rPr>
          <w:color w:val="auto"/>
        </w:rPr>
        <w:t>7</w:t>
      </w:r>
      <w:r w:rsidRPr="00E47AFD">
        <w:rPr>
          <w:color w:val="auto"/>
        </w:rPr>
        <w:t xml:space="preserve"> pkt 2, powoduje naliczenie odsetek w wysokości określonej jak dla zaległości podatkowych.</w:t>
      </w:r>
    </w:p>
    <w:p w14:paraId="7A91A669" w14:textId="77777777" w:rsidR="004353D2" w:rsidRPr="00E47AFD" w:rsidRDefault="004353D2" w:rsidP="00E47AFD">
      <w:pPr>
        <w:pStyle w:val="Default"/>
        <w:ind w:left="-540"/>
        <w:jc w:val="both"/>
        <w:rPr>
          <w:color w:val="auto"/>
        </w:rPr>
      </w:pPr>
      <w:r w:rsidRPr="00E47AFD">
        <w:rPr>
          <w:color w:val="auto"/>
        </w:rPr>
        <w:t xml:space="preserve"> </w:t>
      </w:r>
      <w:r w:rsidR="0091139C" w:rsidRPr="00E47AFD">
        <w:rPr>
          <w:color w:val="auto"/>
        </w:rPr>
        <w:t>9.</w:t>
      </w:r>
      <w:r w:rsidRPr="00E47AFD">
        <w:rPr>
          <w:color w:val="auto"/>
        </w:rPr>
        <w:t xml:space="preserve">  Odsetek, o których mowa w ust. </w:t>
      </w:r>
      <w:r w:rsidR="0091139C" w:rsidRPr="00E47AFD">
        <w:rPr>
          <w:color w:val="auto"/>
        </w:rPr>
        <w:t xml:space="preserve">8 </w:t>
      </w:r>
      <w:r w:rsidRPr="00E47AFD">
        <w:rPr>
          <w:color w:val="auto"/>
        </w:rPr>
        <w:t xml:space="preserve"> nie nalicza się w przypadku gdy wystąpienie okoliczności powodujących obowiązek zwrotu środków było niezależne od wnioskodawcy. </w:t>
      </w:r>
    </w:p>
    <w:p w14:paraId="40AA16B6" w14:textId="77777777" w:rsidR="004353D2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10. </w:t>
      </w:r>
      <w:r w:rsidR="004353D2" w:rsidRPr="00E47AFD">
        <w:rPr>
          <w:color w:val="auto"/>
        </w:rPr>
        <w:t xml:space="preserve"> Dofinansowanie nie może obejmować kosztów zakupu lub wykonania usług przed zawarciem przez wnioskodawcę umowy z Realizatorem, z wyłączeniem przypadków </w:t>
      </w:r>
      <w:r w:rsidRPr="00E47AFD">
        <w:rPr>
          <w:color w:val="auto"/>
        </w:rPr>
        <w:t xml:space="preserve">o których mowa w rozdziale VII ust 1-3 programu , </w:t>
      </w:r>
      <w:r w:rsidR="004353D2" w:rsidRPr="00E47AFD">
        <w:rPr>
          <w:color w:val="auto"/>
        </w:rPr>
        <w:t xml:space="preserve">uwzględniających możliwość refundacji kosztów. </w:t>
      </w:r>
    </w:p>
    <w:p w14:paraId="583614AA" w14:textId="77777777" w:rsidR="004353D2" w:rsidRPr="00E47AFD" w:rsidRDefault="0091139C" w:rsidP="00E47AFD">
      <w:pPr>
        <w:pStyle w:val="Default"/>
        <w:ind w:hanging="540"/>
        <w:jc w:val="both"/>
        <w:rPr>
          <w:color w:val="auto"/>
        </w:rPr>
      </w:pPr>
      <w:r w:rsidRPr="00E47AFD">
        <w:rPr>
          <w:color w:val="auto"/>
        </w:rPr>
        <w:t xml:space="preserve">11. </w:t>
      </w:r>
      <w:r w:rsidR="004353D2" w:rsidRPr="00E47AFD">
        <w:rPr>
          <w:color w:val="auto"/>
        </w:rPr>
        <w:t xml:space="preserve">Umowa dofinansowania może zostać rozwiązana w trybie natychmiastowym w przypadku: </w:t>
      </w:r>
    </w:p>
    <w:p w14:paraId="2DC3A1B7" w14:textId="77777777" w:rsidR="004353D2" w:rsidRPr="00E47AFD" w:rsidRDefault="004353D2" w:rsidP="00E47AFD">
      <w:pPr>
        <w:pStyle w:val="Default"/>
        <w:ind w:hanging="180"/>
        <w:jc w:val="both"/>
        <w:rPr>
          <w:color w:val="auto"/>
        </w:rPr>
      </w:pPr>
      <w:r w:rsidRPr="00E47AFD">
        <w:rPr>
          <w:color w:val="auto"/>
        </w:rPr>
        <w:t xml:space="preserve">1) niewykonania przez wnioskodawcę zobowiązań określonych w umowie, a w szczególności nieterminowego wykonywania umowy, wykorzystania przekazanego dofinansowania na inne cele niż określone w umowie, </w:t>
      </w:r>
    </w:p>
    <w:p w14:paraId="451FA8CB" w14:textId="77777777" w:rsidR="004353D2" w:rsidRPr="00E47AFD" w:rsidRDefault="004353D2" w:rsidP="00E47AFD">
      <w:pPr>
        <w:pStyle w:val="Default"/>
        <w:ind w:hanging="180"/>
        <w:jc w:val="both"/>
        <w:rPr>
          <w:color w:val="auto"/>
        </w:rPr>
      </w:pPr>
      <w:r w:rsidRPr="00E47AFD">
        <w:rPr>
          <w:color w:val="auto"/>
        </w:rPr>
        <w:t xml:space="preserve"> 2) złożenia we wniosku lub w umowie dofinansowania oświadczeń niezgodnych z rzeczywistym stanem, </w:t>
      </w:r>
    </w:p>
    <w:p w14:paraId="6A9B603D" w14:textId="77777777" w:rsidR="004353D2" w:rsidRPr="00E47AFD" w:rsidRDefault="004353D2" w:rsidP="00E47AFD">
      <w:pPr>
        <w:pStyle w:val="Default"/>
        <w:ind w:hanging="540"/>
        <w:jc w:val="both"/>
        <w:rPr>
          <w:color w:val="auto"/>
        </w:rPr>
      </w:pPr>
      <w:r w:rsidRPr="00E47AFD">
        <w:rPr>
          <w:color w:val="auto"/>
        </w:rPr>
        <w:t xml:space="preserve">       3) odmowy poddania się kontroli przeprowadzanej przez PFRON i/lub PCPR.</w:t>
      </w:r>
      <w:r w:rsidRPr="00E47AFD">
        <w:rPr>
          <w:color w:val="auto"/>
        </w:rPr>
        <w:tab/>
      </w:r>
    </w:p>
    <w:p w14:paraId="65C804F6" w14:textId="77777777" w:rsidR="004353D2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12. </w:t>
      </w:r>
      <w:r w:rsidR="004353D2" w:rsidRPr="00E47AFD">
        <w:rPr>
          <w:color w:val="auto"/>
        </w:rPr>
        <w:t xml:space="preserve"> W przypadku rozwiązania umowy z przyczyn określonych w ust. </w:t>
      </w:r>
      <w:r w:rsidRPr="00E47AFD">
        <w:rPr>
          <w:color w:val="auto"/>
        </w:rPr>
        <w:t>11</w:t>
      </w:r>
      <w:r w:rsidR="004353D2" w:rsidRPr="00E47AFD">
        <w:rPr>
          <w:color w:val="auto"/>
        </w:rPr>
        <w:t xml:space="preserve">, wnioskodawca zobowiązany jest do zwrotu kwoty przekazanej przez Realizatora, z odsetkami w wysokości określonej jak dla zaległości podatkowych naliczonymi od dnia wykonania przez Realizatora płatności tych środków do dnia uregulowania całości włącznie – w terminie określonym w informacji o rozwiązaniu umowy. </w:t>
      </w:r>
    </w:p>
    <w:p w14:paraId="4573346C" w14:textId="77777777" w:rsidR="004353D2" w:rsidRPr="00E47AFD" w:rsidRDefault="0091139C" w:rsidP="00E47AFD">
      <w:pPr>
        <w:pStyle w:val="Default"/>
        <w:ind w:left="-181" w:hanging="360"/>
        <w:jc w:val="both"/>
        <w:rPr>
          <w:color w:val="auto"/>
        </w:rPr>
      </w:pPr>
      <w:r w:rsidRPr="00E47AFD">
        <w:rPr>
          <w:color w:val="auto"/>
        </w:rPr>
        <w:t xml:space="preserve">13. </w:t>
      </w:r>
      <w:r w:rsidR="004353D2" w:rsidRPr="00E47AFD">
        <w:rPr>
          <w:color w:val="auto"/>
        </w:rPr>
        <w:t xml:space="preserve">Jeżeli Realizator programu podejmie kroki w kierunku odzyskania udzielonego dofinansowania, zobowiązane będzie do: </w:t>
      </w:r>
    </w:p>
    <w:p w14:paraId="6FAEF204" w14:textId="77777777" w:rsidR="004353D2" w:rsidRPr="00E47AFD" w:rsidRDefault="004353D2" w:rsidP="00E47AFD">
      <w:pPr>
        <w:pStyle w:val="Default"/>
        <w:ind w:left="-181"/>
        <w:jc w:val="both"/>
        <w:rPr>
          <w:color w:val="auto"/>
        </w:rPr>
      </w:pPr>
      <w:r w:rsidRPr="00E47AFD">
        <w:rPr>
          <w:color w:val="auto"/>
        </w:rPr>
        <w:t xml:space="preserve">1) rozwiązania umowy dofinansowania ze wskazaniem powodu rozwiązania, </w:t>
      </w:r>
    </w:p>
    <w:p w14:paraId="25877B0A" w14:textId="1B03C13C" w:rsidR="004353D2" w:rsidRPr="00E47AFD" w:rsidRDefault="004353D2" w:rsidP="00E47AFD">
      <w:pPr>
        <w:pStyle w:val="Default"/>
        <w:ind w:left="-181"/>
        <w:jc w:val="both"/>
        <w:rPr>
          <w:color w:val="auto"/>
        </w:rPr>
      </w:pPr>
      <w:r w:rsidRPr="00E47AFD">
        <w:rPr>
          <w:color w:val="auto"/>
        </w:rPr>
        <w:t>2) określenia wysokości roszczenia, przy czym w sytuacjach, o których mowa w art. 49e ustawy z dnia 27 sierpnia 1997 r. o rehabilitacji zawodowej i społecznej oraz zatrudnianiu niepełnosprawnych,</w:t>
      </w:r>
      <w:r w:rsidR="0091139C" w:rsidRPr="00E47AFD">
        <w:rPr>
          <w:color w:val="auto"/>
        </w:rPr>
        <w:t xml:space="preserve"> </w:t>
      </w:r>
      <w:r w:rsidR="007E2FAA" w:rsidRPr="00E47AFD">
        <w:rPr>
          <w:color w:val="auto"/>
        </w:rPr>
        <w:t>(Dz.U. z 202</w:t>
      </w:r>
      <w:r w:rsidR="006C6008">
        <w:rPr>
          <w:color w:val="auto"/>
        </w:rPr>
        <w:t>1 </w:t>
      </w:r>
      <w:r w:rsidR="007E2FAA" w:rsidRPr="00E47AFD">
        <w:rPr>
          <w:color w:val="auto"/>
        </w:rPr>
        <w:t xml:space="preserve">r. poz. </w:t>
      </w:r>
      <w:r w:rsidR="006C6008">
        <w:rPr>
          <w:color w:val="auto"/>
        </w:rPr>
        <w:t>573</w:t>
      </w:r>
      <w:r w:rsidR="0091139C" w:rsidRPr="00E47AFD">
        <w:rPr>
          <w:color w:val="auto"/>
        </w:rPr>
        <w:t>),</w:t>
      </w:r>
      <w:r w:rsidRPr="00E47AFD">
        <w:rPr>
          <w:color w:val="auto"/>
        </w:rPr>
        <w:t xml:space="preserve"> poprzez wydanie decyzji nakazującej zwrot wypłaconych środków, </w:t>
      </w:r>
    </w:p>
    <w:p w14:paraId="59880493" w14:textId="77777777" w:rsidR="004353D2" w:rsidRPr="00E47AFD" w:rsidRDefault="004353D2" w:rsidP="00E47AFD">
      <w:pPr>
        <w:pStyle w:val="Default"/>
        <w:ind w:left="-181"/>
        <w:jc w:val="both"/>
        <w:rPr>
          <w:color w:val="auto"/>
        </w:rPr>
      </w:pPr>
      <w:r w:rsidRPr="00E47AFD">
        <w:rPr>
          <w:color w:val="auto"/>
        </w:rPr>
        <w:t xml:space="preserve">3) wyznaczenia terminu zwrotu dofinansowania wraz z odsetkami, </w:t>
      </w:r>
    </w:p>
    <w:p w14:paraId="5224625A" w14:textId="77777777" w:rsidR="004353D2" w:rsidRPr="00E47AFD" w:rsidRDefault="004353D2" w:rsidP="00E47AFD">
      <w:pPr>
        <w:pStyle w:val="Default"/>
        <w:ind w:left="-181"/>
        <w:jc w:val="both"/>
        <w:rPr>
          <w:color w:val="auto"/>
        </w:rPr>
      </w:pPr>
      <w:r w:rsidRPr="00E47AFD">
        <w:rPr>
          <w:color w:val="auto"/>
        </w:rPr>
        <w:t>4) wysłania wypowiedzenia listem poleconym za zwrotnym potwierdzeniem odbioru, na adres beneficjenta pomocy us</w:t>
      </w:r>
      <w:r w:rsidR="000376A8">
        <w:rPr>
          <w:color w:val="auto"/>
        </w:rPr>
        <w:t>talony w umowie dofinansowania lub wysłanie przez system SOW.</w:t>
      </w:r>
    </w:p>
    <w:p w14:paraId="58DE0690" w14:textId="77777777" w:rsidR="004353D2" w:rsidRPr="00E47AFD" w:rsidRDefault="0091139C" w:rsidP="00E47AFD">
      <w:pPr>
        <w:pStyle w:val="Default"/>
        <w:ind w:left="-182" w:hanging="357"/>
        <w:jc w:val="both"/>
        <w:rPr>
          <w:color w:val="auto"/>
        </w:rPr>
      </w:pPr>
      <w:r w:rsidRPr="00E47AFD">
        <w:rPr>
          <w:b/>
          <w:color w:val="auto"/>
        </w:rPr>
        <w:t xml:space="preserve">14. </w:t>
      </w:r>
      <w:r w:rsidR="004353D2" w:rsidRPr="00E47AFD">
        <w:rPr>
          <w:color w:val="auto"/>
        </w:rPr>
        <w:t xml:space="preserve"> Zmiany treści umowy wymagają formy pisemnej w postaci aneksu do umowy pod rygorem nieważności. </w:t>
      </w:r>
    </w:p>
    <w:p w14:paraId="58AEA36B" w14:textId="77777777" w:rsidR="004353D2" w:rsidRPr="00E47AFD" w:rsidRDefault="0091139C" w:rsidP="00E47AFD">
      <w:pPr>
        <w:pStyle w:val="Default"/>
        <w:ind w:left="-182" w:hanging="357"/>
        <w:jc w:val="both"/>
        <w:rPr>
          <w:color w:val="auto"/>
        </w:rPr>
      </w:pPr>
      <w:r w:rsidRPr="00E47AFD">
        <w:rPr>
          <w:b/>
          <w:color w:val="auto"/>
        </w:rPr>
        <w:lastRenderedPageBreak/>
        <w:t xml:space="preserve">15. </w:t>
      </w:r>
      <w:r w:rsidR="004353D2" w:rsidRPr="00E47AFD">
        <w:rPr>
          <w:color w:val="auto"/>
        </w:rPr>
        <w:t xml:space="preserve"> Spory wynikłe na tle realizacji umowy, rozstrzygane będą przez Sąd właściwy miejscowo dla siedziby Realizatora. </w:t>
      </w:r>
    </w:p>
    <w:p w14:paraId="3EC0294C" w14:textId="77777777" w:rsidR="004353D2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16. </w:t>
      </w:r>
      <w:r w:rsidR="004353D2" w:rsidRPr="00E47AFD">
        <w:rPr>
          <w:color w:val="auto"/>
        </w:rPr>
        <w:t xml:space="preserve">Umowa dofinansowania wygasa w przypadku śmierci beneficjenta pomocy oraz wskutek wypełnienia przez Realizatora i wnioskodawcę zobowiązań wynikających z umowy. </w:t>
      </w:r>
    </w:p>
    <w:p w14:paraId="6CFD11E3" w14:textId="77777777" w:rsidR="0091139C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 Umowę zawiera się na czas określony: </w:t>
      </w:r>
    </w:p>
    <w:p w14:paraId="43A42408" w14:textId="77777777" w:rsidR="0091139C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>1)</w:t>
      </w:r>
      <w:r w:rsidR="00733EDA" w:rsidRPr="00E47AFD">
        <w:rPr>
          <w:color w:val="auto"/>
        </w:rPr>
        <w:t>w przypadku Modułu I obszar B Zadanie nr 1-4 – na pięć lat, licząc od początku roku następującego po roku zawarcia umowy dofinansowania;</w:t>
      </w:r>
    </w:p>
    <w:p w14:paraId="0B071669" w14:textId="77777777" w:rsidR="00733EDA" w:rsidRPr="00E47AFD" w:rsidRDefault="00733EDA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2)w przypadku Modułu I: Obszar A, Obszar C – Zadanie nr 1, Zadanie nr 3 i Zadanie nr 5 – na trzy lata , licząc od początku roku następującego </w:t>
      </w:r>
      <w:r w:rsidR="00222AC7" w:rsidRPr="00E47AFD">
        <w:rPr>
          <w:color w:val="auto"/>
        </w:rPr>
        <w:t xml:space="preserve"> po roku zawarcia umowy  do</w:t>
      </w:r>
      <w:r w:rsidR="006529EB" w:rsidRPr="00E47AFD">
        <w:rPr>
          <w:color w:val="auto"/>
        </w:rPr>
        <w:t xml:space="preserve">finasowania; </w:t>
      </w:r>
    </w:p>
    <w:p w14:paraId="29F362E8" w14:textId="77777777" w:rsidR="006529EB" w:rsidRPr="00E47AFD" w:rsidRDefault="006529EB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3) w przypadku Modułu I: Obszar B Zadanie 5, Obszar C- Zadanie </w:t>
      </w:r>
      <w:r w:rsidR="00222AC7" w:rsidRPr="00E47AFD">
        <w:rPr>
          <w:color w:val="auto"/>
        </w:rPr>
        <w:t xml:space="preserve">nr 2 i Zadanie nr 4 – od czasu upływu okresu gwarancji udzielonej na dofinansowany przedmiot/usługę; </w:t>
      </w:r>
    </w:p>
    <w:p w14:paraId="792630ED" w14:textId="77777777" w:rsidR="004353D2" w:rsidRPr="00E47AFD" w:rsidRDefault="004353D2" w:rsidP="00E47AFD">
      <w:pPr>
        <w:pStyle w:val="Default"/>
        <w:ind w:left="-357"/>
        <w:jc w:val="both"/>
        <w:rPr>
          <w:color w:val="auto"/>
        </w:rPr>
      </w:pPr>
      <w:r w:rsidRPr="00E47AFD">
        <w:rPr>
          <w:color w:val="auto"/>
        </w:rPr>
        <w:t>4</w:t>
      </w:r>
      <w:r w:rsidR="005C3CEF" w:rsidRPr="00E47AFD">
        <w:rPr>
          <w:color w:val="auto"/>
        </w:rPr>
        <w:t>)</w:t>
      </w:r>
      <w:r w:rsidRPr="00E47AFD">
        <w:rPr>
          <w:color w:val="auto"/>
        </w:rPr>
        <w:t xml:space="preserve"> w pozostałych przypadkach – zgodnie z decyzją Realizatora, z koniecznością rozliczenia  </w:t>
      </w:r>
      <w:r w:rsidRPr="00E47AFD">
        <w:rPr>
          <w:color w:val="auto"/>
        </w:rPr>
        <w:br/>
        <w:t xml:space="preserve">  udzielonego dofinansowania (o ile dotyczy), w terminie wskazanym przez Realizatora. </w:t>
      </w:r>
    </w:p>
    <w:p w14:paraId="492FDB59" w14:textId="77777777" w:rsidR="004353D2" w:rsidRPr="00E47AFD" w:rsidRDefault="00222AC7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17. </w:t>
      </w:r>
      <w:r w:rsidR="004353D2" w:rsidRPr="00E47AFD">
        <w:rPr>
          <w:color w:val="auto"/>
        </w:rPr>
        <w:t xml:space="preserve">Umowa może być rozwiązana za zgodą stron, w przypadku wystąpienia okoliczności, niezależnych od woli stron, uniemożliwiających wykonanie umowy. W takim przypadku PCPR powiadamia wnioskodawcę odrębnym pismem o rozliczeniu lub/i konieczności zwrotu przekazanej kwoty dofinansowania. </w:t>
      </w:r>
    </w:p>
    <w:p w14:paraId="4BFECADC" w14:textId="77777777" w:rsidR="004353D2" w:rsidRPr="00E47AFD" w:rsidRDefault="00222AC7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18. </w:t>
      </w:r>
      <w:r w:rsidR="004353D2" w:rsidRPr="00E47AFD">
        <w:rPr>
          <w:color w:val="auto"/>
        </w:rPr>
        <w:t xml:space="preserve"> W ramach programu nie mogą być dofinansowane: </w:t>
      </w:r>
    </w:p>
    <w:p w14:paraId="08B9387C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1) pożyczki i spłaty rat oraz odsetek, </w:t>
      </w:r>
    </w:p>
    <w:p w14:paraId="44B8A95D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2) koszty poniesione na przygotowanie wniosku, </w:t>
      </w:r>
    </w:p>
    <w:p w14:paraId="7B463716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3) opłaty związane z realizacją umowy zawartej pomiędzy Realizatorem a wnioskodawcą, </w:t>
      </w:r>
    </w:p>
    <w:p w14:paraId="4FBC532F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4) koszty nieudokumentowane. </w:t>
      </w:r>
    </w:p>
    <w:p w14:paraId="06D00639" w14:textId="77777777" w:rsidR="004353D2" w:rsidRPr="00E47AFD" w:rsidRDefault="00B70824" w:rsidP="00E47AFD">
      <w:pPr>
        <w:pStyle w:val="Default"/>
        <w:ind w:left="-180" w:hanging="360"/>
        <w:jc w:val="both"/>
        <w:rPr>
          <w:color w:val="auto"/>
        </w:rPr>
      </w:pPr>
      <w:r>
        <w:rPr>
          <w:b/>
          <w:color w:val="auto"/>
        </w:rPr>
        <w:t>19.</w:t>
      </w:r>
      <w:r w:rsidR="004353D2" w:rsidRPr="00E47AFD">
        <w:rPr>
          <w:color w:val="auto"/>
        </w:rPr>
        <w:t xml:space="preserve"> Postanowienia dotyczące realizacji umowy i jej rozliczenia winny być uwzględnione w umowach zawieranych pomiędzy wnioskodawcą a Realizatorem. </w:t>
      </w:r>
    </w:p>
    <w:p w14:paraId="758B6B81" w14:textId="77777777" w:rsidR="004353D2" w:rsidRPr="00E47AFD" w:rsidRDefault="00222AC7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20. </w:t>
      </w:r>
      <w:r w:rsidR="004353D2" w:rsidRPr="00E47AFD">
        <w:rPr>
          <w:color w:val="auto"/>
        </w:rPr>
        <w:t xml:space="preserve"> W przypadku podpisywania umowy przez: </w:t>
      </w:r>
    </w:p>
    <w:p w14:paraId="00A839EA" w14:textId="77777777" w:rsidR="004353D2" w:rsidRPr="00E47AFD" w:rsidRDefault="004353D2" w:rsidP="00E47AFD">
      <w:pPr>
        <w:pStyle w:val="Default"/>
        <w:ind w:left="-180"/>
        <w:jc w:val="both"/>
        <w:rPr>
          <w:color w:val="auto"/>
        </w:rPr>
      </w:pPr>
      <w:r w:rsidRPr="00E47AFD">
        <w:rPr>
          <w:color w:val="auto"/>
        </w:rPr>
        <w:t xml:space="preserve">1) osoby reprezentujące beneficjenta pomocy, </w:t>
      </w:r>
    </w:p>
    <w:p w14:paraId="50C277D6" w14:textId="77777777" w:rsidR="004353D2" w:rsidRPr="00E47AFD" w:rsidRDefault="004353D2" w:rsidP="00E47AFD">
      <w:pPr>
        <w:pStyle w:val="Default"/>
        <w:ind w:left="-180"/>
        <w:jc w:val="both"/>
        <w:rPr>
          <w:color w:val="auto"/>
        </w:rPr>
      </w:pPr>
      <w:r w:rsidRPr="00E47AFD">
        <w:rPr>
          <w:color w:val="auto"/>
        </w:rPr>
        <w:t xml:space="preserve">2) pełnomocników </w:t>
      </w:r>
    </w:p>
    <w:p w14:paraId="4F7C1E90" w14:textId="77777777" w:rsidR="004353D2" w:rsidRPr="00E47AFD" w:rsidRDefault="004353D2" w:rsidP="00E47AFD">
      <w:pPr>
        <w:pStyle w:val="Default"/>
        <w:ind w:left="-180" w:firstLine="180"/>
        <w:jc w:val="both"/>
        <w:rPr>
          <w:color w:val="auto"/>
        </w:rPr>
      </w:pPr>
      <w:r w:rsidRPr="00E47AFD">
        <w:rPr>
          <w:color w:val="auto"/>
        </w:rPr>
        <w:t xml:space="preserve"> - informacja o tym powinna być zawarta w treści umowy ze wskazaniem w szczególności: imienia i nazwiska, </w:t>
      </w:r>
      <w:r w:rsidR="00222AC7" w:rsidRPr="00E47AFD">
        <w:rPr>
          <w:color w:val="auto"/>
        </w:rPr>
        <w:t>nr PESEL</w:t>
      </w:r>
      <w:r w:rsidR="007E2FAA" w:rsidRPr="00E47AFD">
        <w:rPr>
          <w:color w:val="auto"/>
        </w:rPr>
        <w:t xml:space="preserve"> (</w:t>
      </w:r>
      <w:r w:rsidR="006D5B27" w:rsidRPr="00E47AFD">
        <w:rPr>
          <w:color w:val="auto"/>
        </w:rPr>
        <w:t>a w przypadku braku PESEL- cech dokumentu potwierdzającego tożsamość)</w:t>
      </w:r>
      <w:r w:rsidRPr="00E47AFD">
        <w:rPr>
          <w:color w:val="auto"/>
        </w:rPr>
        <w:t xml:space="preserve"> oraz pełnionej funkcji. </w:t>
      </w:r>
    </w:p>
    <w:p w14:paraId="67AD6D1A" w14:textId="77777777" w:rsidR="006D5B27" w:rsidRPr="00E47AFD" w:rsidRDefault="007E2FAA" w:rsidP="00E47AFD">
      <w:pPr>
        <w:pStyle w:val="Default"/>
        <w:ind w:left="-540"/>
        <w:jc w:val="both"/>
        <w:rPr>
          <w:color w:val="auto"/>
        </w:rPr>
      </w:pPr>
      <w:r w:rsidRPr="00E47AFD">
        <w:rPr>
          <w:b/>
          <w:color w:val="auto"/>
        </w:rPr>
        <w:t>21</w:t>
      </w:r>
      <w:r w:rsidR="006D5B27" w:rsidRPr="00E47AFD">
        <w:rPr>
          <w:b/>
          <w:color w:val="auto"/>
        </w:rPr>
        <w:t>.</w:t>
      </w:r>
      <w:r w:rsidR="006D5B27" w:rsidRPr="00E47AFD">
        <w:rPr>
          <w:color w:val="auto"/>
        </w:rPr>
        <w:t xml:space="preserve">Przy zawieraniu umowy z wnioskodawcą , który nie ma możliwości złożenia podpisu i dokonuje odcisku palca należy: </w:t>
      </w:r>
    </w:p>
    <w:p w14:paraId="033F62C7" w14:textId="77777777" w:rsidR="006D5B27" w:rsidRPr="00E47AFD" w:rsidRDefault="006D5B27" w:rsidP="00E47AFD">
      <w:pPr>
        <w:pStyle w:val="Default"/>
        <w:ind w:left="-540"/>
        <w:jc w:val="both"/>
        <w:rPr>
          <w:color w:val="auto"/>
        </w:rPr>
      </w:pPr>
      <w:r w:rsidRPr="00E47AFD">
        <w:rPr>
          <w:color w:val="auto"/>
        </w:rPr>
        <w:t>1) sprawdzić, czy złożone dotychczas dokumenty (wniosek, załączniki, inne) były podpisane za pomocą odcisku palca;</w:t>
      </w:r>
    </w:p>
    <w:p w14:paraId="31BD2816" w14:textId="77777777" w:rsidR="006D5B27" w:rsidRPr="00E47AFD" w:rsidRDefault="006D5B27" w:rsidP="00E47AFD">
      <w:pPr>
        <w:pStyle w:val="Default"/>
        <w:ind w:left="-540"/>
        <w:jc w:val="both"/>
        <w:rPr>
          <w:color w:val="auto"/>
        </w:rPr>
      </w:pPr>
      <w:r w:rsidRPr="00E47AFD">
        <w:rPr>
          <w:color w:val="auto"/>
        </w:rPr>
        <w:t xml:space="preserve">2) przy odcisku palca wpisać imię i nazwisko strony umowy. </w:t>
      </w:r>
    </w:p>
    <w:p w14:paraId="40B7ABE3" w14:textId="77777777" w:rsidR="005D4804" w:rsidRPr="00E47AFD" w:rsidRDefault="005D4804" w:rsidP="00E47AFD">
      <w:pPr>
        <w:pStyle w:val="Default"/>
        <w:ind w:left="-540"/>
        <w:jc w:val="both"/>
        <w:rPr>
          <w:color w:val="auto"/>
        </w:rPr>
      </w:pPr>
      <w:r w:rsidRPr="00B70824">
        <w:rPr>
          <w:b/>
          <w:color w:val="auto"/>
        </w:rPr>
        <w:t>22</w:t>
      </w:r>
      <w:r w:rsidRPr="00E47AFD">
        <w:rPr>
          <w:color w:val="auto"/>
        </w:rPr>
        <w:t xml:space="preserve">. Po dokonaniu czynności , o których mowa w ust. 21, na egzemplarzu umowy pozostającym u Realizatora składają swoje podpisy pracownicy Realizatora, w obecności których beneficjent pomocy podpisał umowę- wraz z datą i pieczątką imienną przy adnotacji ,,umowę zawarto w obecności”, przy czym przy zawieraniu umowy wymagana jest obecności dwóch pracowników Realizatora. </w:t>
      </w:r>
    </w:p>
    <w:p w14:paraId="6149F06A" w14:textId="77777777" w:rsidR="005D4804" w:rsidRPr="00E47AFD" w:rsidRDefault="005D4804" w:rsidP="00B70824">
      <w:pPr>
        <w:pStyle w:val="Default"/>
        <w:ind w:left="-567" w:firstLine="142"/>
        <w:jc w:val="both"/>
        <w:rPr>
          <w:color w:val="auto"/>
        </w:rPr>
      </w:pPr>
      <w:r w:rsidRPr="00E47AFD">
        <w:rPr>
          <w:b/>
          <w:color w:val="auto"/>
        </w:rPr>
        <w:t>23</w:t>
      </w:r>
      <w:r w:rsidR="004353D2" w:rsidRPr="00E47AFD">
        <w:rPr>
          <w:color w:val="auto"/>
        </w:rPr>
        <w:t xml:space="preserve"> </w:t>
      </w:r>
      <w:r w:rsidRPr="00E47AFD">
        <w:rPr>
          <w:color w:val="auto"/>
        </w:rPr>
        <w:t>Realizator rozlicza pod względem finansowym i merytorycznym prze</w:t>
      </w:r>
      <w:r w:rsidR="006D12C1" w:rsidRPr="00E47AFD">
        <w:rPr>
          <w:color w:val="auto"/>
        </w:rPr>
        <w:t>kazywane środki finansowe PFRON</w:t>
      </w:r>
      <w:r w:rsidRPr="00E47AFD">
        <w:rPr>
          <w:color w:val="auto"/>
        </w:rPr>
        <w:t xml:space="preserve">, w ramach tego procesu Realizator dokonuje weryfikacji formalnej i merytorycznej dokumentów rozliczeniowych przedłożonych przez wnioskodawców, z wyjątkiem dodatku na pokrycie kosztów kształcenia w ramach Modułu II. </w:t>
      </w:r>
    </w:p>
    <w:p w14:paraId="6C990140" w14:textId="77777777" w:rsidR="005D4804" w:rsidRPr="00E47AFD" w:rsidRDefault="005D4804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24.</w:t>
      </w:r>
      <w:r w:rsidRPr="00E47AFD">
        <w:rPr>
          <w:color w:val="auto"/>
        </w:rPr>
        <w:t xml:space="preserve"> W ramach Modułu II, osoby </w:t>
      </w:r>
      <w:r w:rsidR="0059788D" w:rsidRPr="00E47AFD">
        <w:rPr>
          <w:color w:val="auto"/>
        </w:rPr>
        <w:t>z orzeczonym lekkim stopniem niepełnosprawności mogą uzyskać pomoc finansową wyłącznie wtedy , gdy spełniają łącznie następujące warunki:</w:t>
      </w:r>
    </w:p>
    <w:p w14:paraId="44D1DFEC" w14:textId="77777777" w:rsidR="006D12C1" w:rsidRPr="00E47AFD" w:rsidRDefault="006D12C1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>1) uczestnicząc w pilotażowym programie ,,Aktywny Samorząd” lub w programie pn., Student II – kształcenie ustawiczne osób niepełnosprawnych”- posiadali znaczny lub umiarkowany stopień;</w:t>
      </w:r>
    </w:p>
    <w:p w14:paraId="42883B53" w14:textId="77777777" w:rsidR="006D12C1" w:rsidRPr="00E47AFD" w:rsidRDefault="006D12C1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lastRenderedPageBreak/>
        <w:t xml:space="preserve">2) w trakcie uczestnictwa w programie, o którym mowa w pkt 1, orzeczenie o lekkim stopniu niepełnosprawności uzyskały nie wcześniej niż po zaliczeniu pierwszego roku nauki, a w przypadku form kształcenia trwających jeden rok- - pierwszy semestr nauki. </w:t>
      </w:r>
    </w:p>
    <w:p w14:paraId="7F58A9C7" w14:textId="77777777" w:rsidR="005D4804" w:rsidRPr="00E47AFD" w:rsidRDefault="006D12C1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25</w:t>
      </w:r>
      <w:r w:rsidRPr="00E47AFD">
        <w:rPr>
          <w:color w:val="auto"/>
        </w:rPr>
        <w:t xml:space="preserve">. w Sytuacji o której mowa w ust. 24 pomoc finansowa  może być przyznana wyłącznie do czasu ukończenia przez wnioskodawcę nauki w ramach tej formy kształcenia , w trakcie której nastąpiła zmiana stopnia niepełnosprawności na lekki  oraz na poziomie wyznaczonym dla stopnia niepełnosprawności wnioskodawcy , który usprawniał do uczestnictwa w programie. </w:t>
      </w:r>
    </w:p>
    <w:p w14:paraId="07763434" w14:textId="77777777" w:rsidR="006D12C1" w:rsidRPr="00E47AFD" w:rsidRDefault="004C71E0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26.</w:t>
      </w:r>
      <w:r w:rsidRPr="00E47AFD">
        <w:rPr>
          <w:color w:val="auto"/>
        </w:rPr>
        <w:t xml:space="preserve"> W przypadku</w:t>
      </w:r>
      <w:r w:rsidR="006D12C1" w:rsidRPr="00E47AFD">
        <w:rPr>
          <w:color w:val="auto"/>
        </w:rPr>
        <w:t>, gdy beneficjent pomocy w ramach Modułu II posiada czasowe orzeczenie o niepełnospra</w:t>
      </w:r>
      <w:r w:rsidRPr="00E47AFD">
        <w:rPr>
          <w:color w:val="auto"/>
        </w:rPr>
        <w:t>wności, którego ważności</w:t>
      </w:r>
      <w:r w:rsidR="006D12C1" w:rsidRPr="00E47AFD">
        <w:rPr>
          <w:color w:val="auto"/>
        </w:rPr>
        <w:t xml:space="preserve"> kończy się w trakcie trwania danego półrocza objętego dofinansowania , zobowiązany jest przedłoż</w:t>
      </w:r>
      <w:r w:rsidRPr="00E47AFD">
        <w:rPr>
          <w:color w:val="auto"/>
        </w:rPr>
        <w:t>yć kolejne orzecz</w:t>
      </w:r>
      <w:r w:rsidR="006D12C1" w:rsidRPr="00E47AFD">
        <w:rPr>
          <w:color w:val="auto"/>
        </w:rPr>
        <w:t>enie o stopniu niepełnosp</w:t>
      </w:r>
      <w:r w:rsidRPr="00E47AFD">
        <w:rPr>
          <w:color w:val="auto"/>
        </w:rPr>
        <w:t>rawności,</w:t>
      </w:r>
      <w:r w:rsidR="006D12C1" w:rsidRPr="00E47AFD">
        <w:rPr>
          <w:color w:val="auto"/>
        </w:rPr>
        <w:t xml:space="preserve"> nie później niż łącznie z dokumentami rozliczeniowymi dofinansowanie przyznane na dane półrocze. </w:t>
      </w:r>
    </w:p>
    <w:p w14:paraId="5CBD5A93" w14:textId="77777777" w:rsidR="004C71E0" w:rsidRPr="00E47AFD" w:rsidRDefault="004C71E0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27</w:t>
      </w:r>
      <w:r w:rsidRPr="00E47AFD">
        <w:rPr>
          <w:color w:val="auto"/>
        </w:rPr>
        <w:t>. Jeżeli treść orzeczenia, o którym mowa w ust. 26, będzie wynikać , iż beneficjent pomocy nie spełnia warunku uczestnictwa w programie dotyczącego stopnia niepełnosprawności (przestał być osobom niepełnosprawną w sensie prawnym lub posiada orzeczony lekki stopień niepełnosprawności, ale nie spełnia warunku wskazanego w ust. 24 pkt 2) wysokość dofinansowania obniża się proporcjonalnie do liczy  dni, w których beneficjent pomocy nie spełnia tego warunku.</w:t>
      </w:r>
    </w:p>
    <w:p w14:paraId="67488F45" w14:textId="77777777" w:rsidR="00D025AA" w:rsidRPr="00E47AFD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28</w:t>
      </w:r>
      <w:r w:rsidRPr="00E47AFD">
        <w:rPr>
          <w:color w:val="auto"/>
        </w:rPr>
        <w:t xml:space="preserve">. Przedłożenie odpisu skróconego aktu zgonu potwierdza śmierć wnioskodawcy. Informację o śmierci wnioskodawcy, Realizator może potwierdzić także w urzędzie stanu cywilnego. </w:t>
      </w:r>
      <w:r w:rsidR="0057332D" w:rsidRPr="00E47AFD">
        <w:rPr>
          <w:color w:val="auto"/>
        </w:rPr>
        <w:t>Jeżeli Wnioskodawca zmarł przed rozpatrzeniem wniosku, nie podlega on dalszemu rozpatrywaniu. Jeżeli Wnioskodawca zmarł po podpisaniu umowy, a przed jej zakończeniem, dofinansowanie nie będzie realizowane.</w:t>
      </w:r>
    </w:p>
    <w:p w14:paraId="65AD2A0C" w14:textId="77777777" w:rsidR="00D025AA" w:rsidRPr="00E47AFD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29</w:t>
      </w:r>
      <w:r w:rsidRPr="00E47AFD">
        <w:rPr>
          <w:color w:val="auto"/>
        </w:rPr>
        <w:t xml:space="preserve">. W przypadku umowy dofinansowania zawieranej i rozliczanej w sposób przewidziany SOW: </w:t>
      </w:r>
    </w:p>
    <w:p w14:paraId="3F330259" w14:textId="77777777" w:rsidR="00D025AA" w:rsidRPr="00E47AFD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1) datę zawarcia umowy jest data złożenia </w:t>
      </w:r>
      <w:r w:rsidR="000F1BAA" w:rsidRPr="00E47AFD">
        <w:rPr>
          <w:color w:val="auto"/>
        </w:rPr>
        <w:t>ostatniego</w:t>
      </w:r>
      <w:r w:rsidRPr="00E47AFD">
        <w:rPr>
          <w:color w:val="auto"/>
        </w:rPr>
        <w:t xml:space="preserve"> podpisu przez stronę;</w:t>
      </w:r>
    </w:p>
    <w:p w14:paraId="22EDF111" w14:textId="77777777" w:rsidR="00D025AA" w:rsidRPr="00E47AFD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>2) umowa wraz z załącznikami do umowy podpisania przy użyciu danych obejmujących imię, nazwisko oraz numer PESEL, jest równoważna pod względem skutków prawnych dokumentowi opa</w:t>
      </w:r>
      <w:r w:rsidR="000F1BAA" w:rsidRPr="00E47AFD">
        <w:rPr>
          <w:color w:val="auto"/>
        </w:rPr>
        <w:t>trzonemu podpisem własnoręcznym;</w:t>
      </w:r>
    </w:p>
    <w:p w14:paraId="1D45DFC3" w14:textId="77777777" w:rsidR="000F1BAA" w:rsidRPr="00E47AFD" w:rsidRDefault="000F1BAA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>3) rozlic</w:t>
      </w:r>
      <w:r w:rsidR="0057332D" w:rsidRPr="00E47AFD">
        <w:rPr>
          <w:color w:val="auto"/>
        </w:rPr>
        <w:t>zenie pod względem finanso</w:t>
      </w:r>
      <w:r w:rsidRPr="00E47AFD">
        <w:rPr>
          <w:color w:val="auto"/>
        </w:rPr>
        <w:t>wym i merytorycznym przekazanych środkó</w:t>
      </w:r>
      <w:r w:rsidR="0057332D" w:rsidRPr="00E47AFD">
        <w:rPr>
          <w:color w:val="auto"/>
        </w:rPr>
        <w:t>w</w:t>
      </w:r>
      <w:r w:rsidRPr="00E47AFD">
        <w:rPr>
          <w:color w:val="auto"/>
        </w:rPr>
        <w:t xml:space="preserve"> finansowych PFRON, w tym weryfikacja formalna i merytoryczna dokume</w:t>
      </w:r>
      <w:r w:rsidR="0057332D" w:rsidRPr="00E47AFD">
        <w:rPr>
          <w:color w:val="auto"/>
        </w:rPr>
        <w:t>ntów rozliczeniowych przedłożonych przez beneficjenta , odbywa się w sposób określony w SOW;</w:t>
      </w:r>
    </w:p>
    <w:p w14:paraId="1CA5F35D" w14:textId="77777777" w:rsidR="0057332D" w:rsidRPr="00E47AFD" w:rsidRDefault="0057332D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4) wymóg opatrzenia faktur VAT lub innych dowodów księgowych klauzurą , o której mowa w ust. 5 – nie obowiązuje. </w:t>
      </w:r>
    </w:p>
    <w:p w14:paraId="2576011E" w14:textId="77777777" w:rsidR="004353D2" w:rsidRPr="00E47AFD" w:rsidRDefault="005D4804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</w:t>
      </w:r>
    </w:p>
    <w:p w14:paraId="3B159691" w14:textId="77777777" w:rsidR="004353D2" w:rsidRPr="00B70824" w:rsidRDefault="004353D2" w:rsidP="00B70824">
      <w:pPr>
        <w:pStyle w:val="Default"/>
        <w:jc w:val="center"/>
        <w:rPr>
          <w:b/>
          <w:color w:val="auto"/>
        </w:rPr>
      </w:pPr>
      <w:r w:rsidRPr="00B70824">
        <w:rPr>
          <w:b/>
          <w:color w:val="auto"/>
        </w:rPr>
        <w:t>§ 6</w:t>
      </w:r>
    </w:p>
    <w:p w14:paraId="463E1B22" w14:textId="77777777" w:rsidR="004353D2" w:rsidRPr="00E47AFD" w:rsidRDefault="004353D2" w:rsidP="00E47AFD">
      <w:pPr>
        <w:pStyle w:val="Default"/>
        <w:jc w:val="both"/>
        <w:rPr>
          <w:color w:val="auto"/>
        </w:rPr>
      </w:pPr>
    </w:p>
    <w:p w14:paraId="57A3B4C0" w14:textId="77777777" w:rsidR="004353D2" w:rsidRPr="00E47AFD" w:rsidRDefault="004353D2" w:rsidP="00E47AFD">
      <w:pPr>
        <w:pStyle w:val="Default"/>
        <w:ind w:left="-540"/>
        <w:jc w:val="both"/>
        <w:rPr>
          <w:color w:val="auto"/>
          <w:u w:val="single"/>
        </w:rPr>
      </w:pPr>
      <w:r w:rsidRPr="00E47AFD">
        <w:rPr>
          <w:bCs/>
          <w:color w:val="auto"/>
          <w:u w:val="single"/>
        </w:rPr>
        <w:t xml:space="preserve">Kontrola </w:t>
      </w:r>
    </w:p>
    <w:p w14:paraId="3E5A1BF1" w14:textId="77777777" w:rsidR="004353D2" w:rsidRPr="00E47AFD" w:rsidRDefault="004353D2" w:rsidP="00E47AFD">
      <w:pPr>
        <w:pStyle w:val="Default"/>
        <w:ind w:left="-360" w:hanging="180"/>
        <w:jc w:val="both"/>
        <w:rPr>
          <w:color w:val="auto"/>
        </w:rPr>
      </w:pPr>
      <w:r w:rsidRPr="00E47AFD">
        <w:rPr>
          <w:b/>
          <w:color w:val="auto"/>
        </w:rPr>
        <w:t>1.</w:t>
      </w:r>
      <w:r w:rsidRPr="00E47AFD">
        <w:rPr>
          <w:color w:val="auto"/>
        </w:rPr>
        <w:t xml:space="preserve">  PCPR i PFRON mają prawo kontroli wykorzystania przedmiotu dofinansowania oraz  prawidłowości, rzetelności i zgodności ze stanem faktycznym danych zawartych w dokumentach, stanowiących podstawę przyznania rozliczenia dofinansowania. </w:t>
      </w:r>
    </w:p>
    <w:p w14:paraId="21EEBF80" w14:textId="77777777" w:rsidR="004353D2" w:rsidRPr="00E47AFD" w:rsidRDefault="004353D2" w:rsidP="00E47AFD">
      <w:pPr>
        <w:pStyle w:val="Default"/>
        <w:ind w:left="-540"/>
        <w:jc w:val="both"/>
        <w:rPr>
          <w:color w:val="auto"/>
        </w:rPr>
      </w:pPr>
      <w:r w:rsidRPr="00E47AFD">
        <w:rPr>
          <w:b/>
          <w:color w:val="auto"/>
        </w:rPr>
        <w:t>2.</w:t>
      </w:r>
      <w:r w:rsidRPr="00E47AFD">
        <w:rPr>
          <w:color w:val="auto"/>
        </w:rPr>
        <w:t xml:space="preserve"> PCPR ma obowiązek dokonywania kontroli wykorzystania środków PFRON i/lub przedmiotu dofinansowania corocznie – w zakresie obejmującym co najmniej</w:t>
      </w:r>
      <w:r w:rsidR="00104471" w:rsidRPr="00E47AFD">
        <w:rPr>
          <w:color w:val="auto"/>
        </w:rPr>
        <w:t xml:space="preserve"> </w:t>
      </w:r>
      <w:r w:rsidR="0057332D" w:rsidRPr="00E47AFD">
        <w:rPr>
          <w:color w:val="auto"/>
        </w:rPr>
        <w:t xml:space="preserve">20 %  </w:t>
      </w:r>
      <w:r w:rsidRPr="00E47AFD">
        <w:rPr>
          <w:color w:val="auto"/>
        </w:rPr>
        <w:t xml:space="preserve">umów zawartych w danym roku. </w:t>
      </w:r>
    </w:p>
    <w:p w14:paraId="5F3547E5" w14:textId="77777777" w:rsidR="004353D2" w:rsidRPr="00E47AFD" w:rsidRDefault="004353D2" w:rsidP="00E47AFD">
      <w:pPr>
        <w:pStyle w:val="Default"/>
        <w:ind w:left="-360" w:hanging="180"/>
        <w:jc w:val="both"/>
        <w:rPr>
          <w:color w:val="auto"/>
        </w:rPr>
      </w:pPr>
      <w:r w:rsidRPr="00E47AFD">
        <w:rPr>
          <w:b/>
          <w:color w:val="auto"/>
        </w:rPr>
        <w:t>3.</w:t>
      </w:r>
      <w:r w:rsidRPr="00E47AFD">
        <w:rPr>
          <w:color w:val="auto"/>
        </w:rPr>
        <w:t xml:space="preserve"> W ramach kontroli osoby upoważnione przez PFRON mogą badać dokumenty i inne nośniki informacji, które mają lub mogą mieć znaczenie dla oceny prawidłowości realizacji programu i wykonania umowy oraz żądać ustnie lub na piśmie informacji dotyczących wykonania umowy. Prawo kontroli przysługuje osobom upoważnionym przez PFRON zarówno w siedzibie Realizatora, jak i w innym miejscu realizacji programu. W przypadku stwierdzenia nieprawidłowości PFRON przekaże wnioski i zalecenia w celu ich usunięcia. </w:t>
      </w:r>
    </w:p>
    <w:p w14:paraId="1A141773" w14:textId="77777777" w:rsidR="004353D2" w:rsidRPr="00E47AFD" w:rsidRDefault="004353D2" w:rsidP="00E47AFD">
      <w:pPr>
        <w:pStyle w:val="Default"/>
        <w:ind w:left="-360" w:hanging="180"/>
        <w:jc w:val="both"/>
        <w:rPr>
          <w:color w:val="auto"/>
        </w:rPr>
      </w:pPr>
      <w:r w:rsidRPr="00E47AFD">
        <w:rPr>
          <w:b/>
          <w:color w:val="auto"/>
        </w:rPr>
        <w:lastRenderedPageBreak/>
        <w:t>4.</w:t>
      </w:r>
      <w:r w:rsidRPr="00E47AFD">
        <w:rPr>
          <w:color w:val="auto"/>
        </w:rPr>
        <w:t> W sprawach nieuregulowanych w programie i przez Zarząd PFRON, dotyczących trybu postępowania i zasad dofinansowania stosuje się odpowiednio przepisy określone w rozporządzeniu Ministra Pracy i Polityki Społecznej z dnia 25 czerwca 2002 r., w sprawie określenia rodzajów zadań powiatu, które mogą być finansowane ze środków Państwowego Funduszu Rehabili</w:t>
      </w:r>
      <w:r w:rsidR="0095269F" w:rsidRPr="00E47AFD">
        <w:rPr>
          <w:color w:val="auto"/>
        </w:rPr>
        <w:t xml:space="preserve">tacji Osób Niepełnosprawnych  (tj. </w:t>
      </w:r>
      <w:r w:rsidRPr="00E47AFD">
        <w:rPr>
          <w:color w:val="auto"/>
        </w:rPr>
        <w:t>Dz.U. z 2015, poz. 926</w:t>
      </w:r>
      <w:r w:rsidR="0095269F" w:rsidRPr="00E47AFD">
        <w:rPr>
          <w:color w:val="auto"/>
        </w:rPr>
        <w:t xml:space="preserve"> ze zm.</w:t>
      </w:r>
      <w:r w:rsidRPr="00E47AFD">
        <w:rPr>
          <w:color w:val="auto"/>
        </w:rPr>
        <w:t>).</w:t>
      </w:r>
    </w:p>
    <w:p w14:paraId="0FD468E7" w14:textId="77777777" w:rsidR="004353D2" w:rsidRPr="00E47AFD" w:rsidRDefault="004353D2" w:rsidP="00E47AFD">
      <w:pPr>
        <w:pStyle w:val="Default"/>
        <w:ind w:left="-360" w:hanging="180"/>
        <w:jc w:val="both"/>
        <w:rPr>
          <w:color w:val="auto"/>
        </w:rPr>
      </w:pPr>
    </w:p>
    <w:p w14:paraId="62C91C64" w14:textId="77777777" w:rsidR="004353D2" w:rsidRPr="00E47AFD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30430" w14:textId="77777777" w:rsidR="00032EB3" w:rsidRPr="00B70824" w:rsidRDefault="00032EB3" w:rsidP="00B70824">
      <w:pPr>
        <w:pStyle w:val="Default"/>
        <w:jc w:val="center"/>
        <w:rPr>
          <w:b/>
          <w:color w:val="auto"/>
        </w:rPr>
      </w:pPr>
      <w:r w:rsidRPr="00B70824">
        <w:rPr>
          <w:b/>
          <w:color w:val="auto"/>
        </w:rPr>
        <w:t>§ 7</w:t>
      </w:r>
    </w:p>
    <w:p w14:paraId="03D499CE" w14:textId="77777777" w:rsidR="00032EB3" w:rsidRPr="00E47AFD" w:rsidRDefault="00032EB3" w:rsidP="00E47AF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1D2AB0" w14:textId="77777777" w:rsidR="004353D2" w:rsidRPr="00E47AFD" w:rsidRDefault="004353D2" w:rsidP="00E47AF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AFD">
        <w:rPr>
          <w:rFonts w:ascii="Times New Roman" w:hAnsi="Times New Roman" w:cs="Times New Roman"/>
          <w:sz w:val="24"/>
          <w:szCs w:val="24"/>
          <w:u w:val="single"/>
        </w:rPr>
        <w:t xml:space="preserve">Podejmowanie i realizacja decyzji </w:t>
      </w:r>
      <w:r w:rsidR="00032EB3" w:rsidRPr="00E47AFD">
        <w:rPr>
          <w:rFonts w:ascii="Times New Roman" w:hAnsi="Times New Roman" w:cs="Times New Roman"/>
          <w:sz w:val="24"/>
          <w:szCs w:val="24"/>
          <w:u w:val="single"/>
        </w:rPr>
        <w:t>o przyznawaniu dofinansowania</w:t>
      </w:r>
    </w:p>
    <w:p w14:paraId="0FFB53EB" w14:textId="77777777" w:rsidR="004353D2" w:rsidRPr="00E47AFD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hanging="1582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Każdy wniosek ma przyznawane punkty zgodnie z </w:t>
      </w:r>
      <w:r w:rsidR="00246D28" w:rsidRPr="00E47AFD">
        <w:rPr>
          <w:rFonts w:ascii="Times New Roman" w:hAnsi="Times New Roman" w:cs="Times New Roman"/>
          <w:sz w:val="24"/>
          <w:szCs w:val="24"/>
        </w:rPr>
        <w:t>punkcją w systemie SOW</w:t>
      </w:r>
      <w:r w:rsidRPr="00E47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F17C4" w14:textId="77777777" w:rsidR="004353D2" w:rsidRPr="00E47AFD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hanging="1582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Wnioski według otrzymanej punktacji tworzą listę rankingową.</w:t>
      </w:r>
    </w:p>
    <w:p w14:paraId="1ECF994A" w14:textId="77777777" w:rsidR="004353D2" w:rsidRPr="00E47AFD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Najwyżej punktowane wnioski mogą otrzymać dofinansowanie (zgodnie z ilością środków jakie na dany rok otrzymał realizator od PFRO</w:t>
      </w:r>
      <w:r w:rsidR="00246D28" w:rsidRPr="00E47AFD">
        <w:rPr>
          <w:rFonts w:ascii="Times New Roman" w:hAnsi="Times New Roman" w:cs="Times New Roman"/>
          <w:sz w:val="24"/>
          <w:szCs w:val="24"/>
        </w:rPr>
        <w:t>N), zgodnie z listą rankingową.</w:t>
      </w:r>
    </w:p>
    <w:p w14:paraId="1D38729E" w14:textId="29418067" w:rsidR="004353D2" w:rsidRPr="00E47AFD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Wnioskodawcy, którzy nie uzyskali wymaganej ilości punktów po ocenie merytorycznej otrzymają informację o braku dofinansowania na obecnym etapie weryfikacji wniosków i wskazanie, że sytuacja ta może ulec zmianie w zależności od możliwości wynikającej z wysokości ostatecznej puli środków PFRON przekazanej Realizatorowi programu w danym roku. W takim przypadku informacje o wysokości i zakresie dofinansowania wraz z dalszą instrukcją postępowania wnioskodawcy otrzymują po upływie terminu przyjmowania wniosków w ramach Moduł</w:t>
      </w:r>
      <w:r w:rsidR="002834DA">
        <w:rPr>
          <w:rFonts w:ascii="Times New Roman" w:hAnsi="Times New Roman" w:cs="Times New Roman"/>
          <w:sz w:val="24"/>
          <w:szCs w:val="24"/>
        </w:rPr>
        <w:t>u I, tj. po 10 października 202</w:t>
      </w:r>
      <w:r w:rsidR="006C6008">
        <w:rPr>
          <w:rFonts w:ascii="Times New Roman" w:hAnsi="Times New Roman" w:cs="Times New Roman"/>
          <w:sz w:val="24"/>
          <w:szCs w:val="24"/>
        </w:rPr>
        <w:t>2</w:t>
      </w:r>
      <w:r w:rsidRPr="00E47AF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991DCDC" w14:textId="77777777" w:rsidR="004353D2" w:rsidRPr="00E47AFD" w:rsidRDefault="004353D2" w:rsidP="004353D2">
      <w:pPr>
        <w:pStyle w:val="Default"/>
        <w:ind w:left="-360" w:hanging="180"/>
        <w:jc w:val="both"/>
        <w:rPr>
          <w:color w:val="auto"/>
        </w:rPr>
      </w:pPr>
    </w:p>
    <w:p w14:paraId="0BD2A603" w14:textId="77777777" w:rsidR="004353D2" w:rsidRPr="00E47AFD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77C82" w14:textId="77777777" w:rsidR="004353D2" w:rsidRPr="00E47AFD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062A5" w14:textId="453FA6A0" w:rsidR="003B0C68" w:rsidRDefault="003B0C68">
      <w:pPr>
        <w:rPr>
          <w:rFonts w:ascii="Times New Roman" w:hAnsi="Times New Roman" w:cs="Times New Roman"/>
          <w:sz w:val="24"/>
          <w:szCs w:val="24"/>
        </w:rPr>
      </w:pPr>
    </w:p>
    <w:p w14:paraId="35E81501" w14:textId="237A88C7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2EDE03B9" w14:textId="1641AA59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7030DF83" w14:textId="1DFB93DC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57642EB8" w14:textId="396133D8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610EA7A1" w14:textId="0A41B43E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15AC5F74" w14:textId="10D6B012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172D6E98" w14:textId="44F87EB5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0C21B628" w14:textId="0455CC31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6A8714FE" w14:textId="5B3D4005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57CDE14C" w14:textId="10490684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5C8BAAA0" w14:textId="751DB090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0F0B687F" w14:textId="43B47E11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7E553946" w14:textId="2683303C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174C8B71" w14:textId="5B72754F" w:rsidR="00EB45E2" w:rsidRPr="00ED0955" w:rsidRDefault="00EB45E2" w:rsidP="00EB45E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bCs/>
          <w:sz w:val="24"/>
          <w:szCs w:val="24"/>
        </w:rPr>
        <w:t xml:space="preserve"> nr 2 </w:t>
      </w:r>
    </w:p>
    <w:p w14:paraId="6E8E2C2A" w14:textId="77777777" w:rsidR="00EB45E2" w:rsidRPr="00ED0955" w:rsidRDefault="00EB45E2" w:rsidP="00EB45E2">
      <w:pPr>
        <w:pStyle w:val="Tekstpodstawowy21"/>
        <w:spacing w:line="240" w:lineRule="auto"/>
        <w:jc w:val="right"/>
        <w:rPr>
          <w:b/>
          <w:sz w:val="24"/>
          <w:szCs w:val="24"/>
        </w:rPr>
      </w:pPr>
      <w:r w:rsidRPr="00ED0955">
        <w:rPr>
          <w:bCs/>
          <w:sz w:val="24"/>
          <w:szCs w:val="24"/>
        </w:rPr>
        <w:t xml:space="preserve">do </w:t>
      </w:r>
      <w:r w:rsidRPr="00ED0955">
        <w:rPr>
          <w:b/>
          <w:sz w:val="24"/>
          <w:szCs w:val="24"/>
        </w:rPr>
        <w:t>Zarządzenia nr PCPR.0100-…/ 202</w:t>
      </w:r>
      <w:r>
        <w:rPr>
          <w:b/>
          <w:sz w:val="24"/>
          <w:szCs w:val="24"/>
        </w:rPr>
        <w:t>2</w:t>
      </w:r>
    </w:p>
    <w:p w14:paraId="5F413759" w14:textId="77777777" w:rsidR="00EB45E2" w:rsidRPr="00ED0955" w:rsidRDefault="00EB45E2" w:rsidP="00EB45E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>Dyrektora Powiatowego Centrum Pomocy Rodzinie w Grodzisku Wlkp.</w:t>
      </w:r>
    </w:p>
    <w:p w14:paraId="63F54758" w14:textId="77777777" w:rsidR="00EB45E2" w:rsidRPr="00ED0955" w:rsidRDefault="00EB45E2" w:rsidP="00EB45E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>z dnia …………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D095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11DE46BD" w14:textId="153EFD4C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4582DE56" w14:textId="77777777" w:rsidR="00EB45E2" w:rsidRPr="004C7438" w:rsidRDefault="00EB45E2" w:rsidP="00EB45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B45E2" w:rsidRPr="004C7438" w14:paraId="501C5CE7" w14:textId="77777777" w:rsidTr="00981B26">
        <w:trPr>
          <w:tblCellSpacing w:w="15" w:type="dxa"/>
        </w:trPr>
        <w:tc>
          <w:tcPr>
            <w:tcW w:w="0" w:type="auto"/>
            <w:vAlign w:val="center"/>
          </w:tcPr>
          <w:p w14:paraId="48985452" w14:textId="77777777" w:rsidR="00EB45E2" w:rsidRPr="004C7438" w:rsidRDefault="00EB45E2" w:rsidP="0098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E7A7C8" w14:textId="77777777" w:rsidR="00EB45E2" w:rsidRPr="004C7438" w:rsidRDefault="00EB45E2" w:rsidP="0098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48B234" w14:textId="55034EAE" w:rsidR="00EB45E2" w:rsidRDefault="00EB45E2" w:rsidP="00EB45E2">
      <w:pPr>
        <w:rPr>
          <w:b/>
          <w:bCs/>
        </w:rPr>
      </w:pPr>
      <w:r w:rsidRPr="004105C7">
        <w:rPr>
          <w:b/>
          <w:bCs/>
        </w:rPr>
        <w:t>Punktacja realizatora  - Aktywny Samorząd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1"/>
        <w:gridCol w:w="811"/>
      </w:tblGrid>
      <w:tr w:rsidR="00EB45E2" w14:paraId="4FFB0158" w14:textId="77777777" w:rsidTr="00EB45E2">
        <w:tc>
          <w:tcPr>
            <w:tcW w:w="8251" w:type="dxa"/>
          </w:tcPr>
          <w:p w14:paraId="791F7673" w14:textId="77777777" w:rsidR="00EB45E2" w:rsidRPr="004C7438" w:rsidRDefault="00EB45E2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A1</w:t>
            </w:r>
          </w:p>
        </w:tc>
        <w:tc>
          <w:tcPr>
            <w:tcW w:w="811" w:type="dxa"/>
          </w:tcPr>
          <w:p w14:paraId="47101B7A" w14:textId="77777777" w:rsidR="00EB45E2" w:rsidRPr="004C7438" w:rsidRDefault="00EB45E2" w:rsidP="00981B26">
            <w:pPr>
              <w:rPr>
                <w:b/>
                <w:bCs/>
              </w:rPr>
            </w:pPr>
          </w:p>
        </w:tc>
      </w:tr>
      <w:tr w:rsidR="00EB45E2" w14:paraId="6BAAA545" w14:textId="77777777" w:rsidTr="00EB45E2">
        <w:tc>
          <w:tcPr>
            <w:tcW w:w="8251" w:type="dxa"/>
          </w:tcPr>
          <w:p w14:paraId="6B6F67A1" w14:textId="77777777" w:rsidR="00EB45E2" w:rsidRPr="004C7438" w:rsidRDefault="00EB45E2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11" w:type="dxa"/>
          </w:tcPr>
          <w:p w14:paraId="2BE78373" w14:textId="77777777" w:rsidR="00EB45E2" w:rsidRPr="004C7438" w:rsidRDefault="00EB45E2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EB45E2" w14:paraId="3B34E5E7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81"/>
            </w:tblGrid>
            <w:tr w:rsidR="00EB45E2" w:rsidRPr="004C7438" w14:paraId="5B4C5B8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9347BF" w14:textId="77777777" w:rsidR="00EB45E2" w:rsidRPr="00DE37F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93431A6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156D1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B602E73" w14:textId="77777777" w:rsidR="00EB45E2" w:rsidRDefault="00EB45E2" w:rsidP="00981B26"/>
        </w:tc>
        <w:tc>
          <w:tcPr>
            <w:tcW w:w="811" w:type="dxa"/>
          </w:tcPr>
          <w:p w14:paraId="53E2B48A" w14:textId="77777777" w:rsidR="00EB45E2" w:rsidRDefault="00EB45E2" w:rsidP="00981B26">
            <w:r>
              <w:t>10</w:t>
            </w:r>
          </w:p>
        </w:tc>
      </w:tr>
      <w:tr w:rsidR="00EB45E2" w14:paraId="74CDE0E2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7"/>
              <w:gridCol w:w="81"/>
            </w:tblGrid>
            <w:tr w:rsidR="00EB45E2" w:rsidRPr="004C7438" w14:paraId="75A5FF09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64AB9A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18273B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5FF2A" w14:textId="77777777" w:rsidR="00EB45E2" w:rsidRDefault="00EB45E2" w:rsidP="00981B26"/>
        </w:tc>
        <w:tc>
          <w:tcPr>
            <w:tcW w:w="811" w:type="dxa"/>
          </w:tcPr>
          <w:p w14:paraId="3E8AFB0C" w14:textId="77777777" w:rsidR="00EB45E2" w:rsidRDefault="00EB45E2" w:rsidP="00981B26">
            <w:r>
              <w:t>10</w:t>
            </w:r>
          </w:p>
        </w:tc>
      </w:tr>
      <w:tr w:rsidR="00EB45E2" w14:paraId="468C110F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68"/>
              <w:gridCol w:w="81"/>
            </w:tblGrid>
            <w:tr w:rsidR="00EB45E2" w:rsidRPr="004C7438" w14:paraId="0C51DCF9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394307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CD2003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B96F3AE" w14:textId="77777777" w:rsidR="00EB45E2" w:rsidRDefault="00EB45E2" w:rsidP="00981B26"/>
        </w:tc>
        <w:tc>
          <w:tcPr>
            <w:tcW w:w="811" w:type="dxa"/>
          </w:tcPr>
          <w:p w14:paraId="290F2F08" w14:textId="77777777" w:rsidR="00EB45E2" w:rsidRDefault="00EB45E2" w:rsidP="00981B26">
            <w:r>
              <w:t>5</w:t>
            </w:r>
          </w:p>
        </w:tc>
      </w:tr>
      <w:tr w:rsidR="00EB45E2" w14:paraId="5FA5339F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4"/>
              <w:gridCol w:w="81"/>
            </w:tblGrid>
            <w:tr w:rsidR="00EB45E2" w:rsidRPr="004C7438" w14:paraId="47B6AA9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774D69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E16A45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5BB2E4F" w14:textId="77777777" w:rsidR="00EB45E2" w:rsidRDefault="00EB45E2" w:rsidP="00981B26"/>
        </w:tc>
        <w:tc>
          <w:tcPr>
            <w:tcW w:w="811" w:type="dxa"/>
          </w:tcPr>
          <w:p w14:paraId="38EC632B" w14:textId="77777777" w:rsidR="00EB45E2" w:rsidRDefault="00EB45E2" w:rsidP="00981B26">
            <w:r>
              <w:t>5</w:t>
            </w:r>
          </w:p>
        </w:tc>
      </w:tr>
      <w:tr w:rsidR="00EB45E2" w14:paraId="2637C730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81"/>
            </w:tblGrid>
            <w:tr w:rsidR="00EB45E2" w:rsidRPr="004C7438" w14:paraId="128FAFC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BA5425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Uzasadnienie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AF32D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D5677F9" w14:textId="77777777" w:rsidR="00EB45E2" w:rsidRDefault="00EB45E2" w:rsidP="00981B26"/>
        </w:tc>
        <w:tc>
          <w:tcPr>
            <w:tcW w:w="811" w:type="dxa"/>
          </w:tcPr>
          <w:p w14:paraId="694564C5" w14:textId="77777777" w:rsidR="00EB45E2" w:rsidRDefault="00EB45E2" w:rsidP="00981B26">
            <w:r>
              <w:t>5</w:t>
            </w:r>
          </w:p>
        </w:tc>
      </w:tr>
      <w:tr w:rsidR="00EB45E2" w14:paraId="2B763654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4"/>
              <w:gridCol w:w="81"/>
            </w:tblGrid>
            <w:tr w:rsidR="00EB45E2" w:rsidRPr="004C7438" w14:paraId="3ED7B22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E14C50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3964AB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3DAB804" w14:textId="77777777" w:rsidR="00EB45E2" w:rsidRDefault="00EB45E2" w:rsidP="00981B26"/>
        </w:tc>
        <w:tc>
          <w:tcPr>
            <w:tcW w:w="811" w:type="dxa"/>
          </w:tcPr>
          <w:p w14:paraId="28D26B97" w14:textId="77777777" w:rsidR="00EB45E2" w:rsidRDefault="00EB45E2" w:rsidP="00981B26">
            <w:r>
              <w:t>5</w:t>
            </w:r>
          </w:p>
        </w:tc>
      </w:tr>
      <w:tr w:rsidR="00EB45E2" w14:paraId="19C671EE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1"/>
              <w:gridCol w:w="81"/>
            </w:tblGrid>
            <w:tr w:rsidR="00EB45E2" w:rsidRPr="004C7438" w14:paraId="56922C72" w14:textId="77777777" w:rsidTr="00981B26">
              <w:trPr>
                <w:trHeight w:val="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0F1060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Występuje niepełnosprawność sprzężona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F4273D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0BFF0B9" w14:textId="77777777" w:rsidR="00EB45E2" w:rsidRDefault="00EB45E2" w:rsidP="00981B26"/>
        </w:tc>
        <w:tc>
          <w:tcPr>
            <w:tcW w:w="811" w:type="dxa"/>
          </w:tcPr>
          <w:p w14:paraId="1E82C4D9" w14:textId="77777777" w:rsidR="00EB45E2" w:rsidRDefault="00EB45E2" w:rsidP="00981B26">
            <w:r>
              <w:t>3</w:t>
            </w:r>
          </w:p>
        </w:tc>
      </w:tr>
      <w:tr w:rsidR="00EB45E2" w14:paraId="3053178C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7"/>
              <w:gridCol w:w="81"/>
            </w:tblGrid>
            <w:tr w:rsidR="00EB45E2" w:rsidRPr="004C7438" w14:paraId="4C23905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0D7AAB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(podopieczny) realizuje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27EFB4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B659CDF" w14:textId="77777777" w:rsidR="00EB45E2" w:rsidRDefault="00EB45E2" w:rsidP="00981B26"/>
        </w:tc>
        <w:tc>
          <w:tcPr>
            <w:tcW w:w="811" w:type="dxa"/>
          </w:tcPr>
          <w:p w14:paraId="543FD820" w14:textId="77777777" w:rsidR="00EB45E2" w:rsidRDefault="00EB45E2" w:rsidP="00981B26">
            <w:r>
              <w:t>3</w:t>
            </w:r>
          </w:p>
        </w:tc>
      </w:tr>
      <w:tr w:rsidR="00EB45E2" w14:paraId="082C56F7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4"/>
              <w:gridCol w:w="81"/>
            </w:tblGrid>
            <w:tr w:rsidR="00EB45E2" w:rsidRPr="004C7438" w14:paraId="0F5A070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BB1A1E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5DCF1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BCD8785" w14:textId="77777777" w:rsidR="00EB45E2" w:rsidRDefault="00EB45E2" w:rsidP="00981B26"/>
        </w:tc>
        <w:tc>
          <w:tcPr>
            <w:tcW w:w="811" w:type="dxa"/>
          </w:tcPr>
          <w:p w14:paraId="66D4AE37" w14:textId="77777777" w:rsidR="00EB45E2" w:rsidRDefault="00EB45E2" w:rsidP="00981B26">
            <w:r>
              <w:t>2</w:t>
            </w:r>
          </w:p>
        </w:tc>
      </w:tr>
      <w:tr w:rsidR="00EB45E2" w14:paraId="655ED498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4"/>
              <w:gridCol w:w="81"/>
            </w:tblGrid>
            <w:tr w:rsidR="00EB45E2" w:rsidRPr="004C7438" w14:paraId="2A4B097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10F32F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szczególne utrudnienia Wnioskodawcy i 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E276B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BB5F82A" w14:textId="77777777" w:rsidR="00EB45E2" w:rsidRDefault="00EB45E2" w:rsidP="00981B26"/>
        </w:tc>
        <w:tc>
          <w:tcPr>
            <w:tcW w:w="811" w:type="dxa"/>
          </w:tcPr>
          <w:p w14:paraId="2EFE1B01" w14:textId="77777777" w:rsidR="00EB45E2" w:rsidRDefault="00EB45E2" w:rsidP="00981B26">
            <w:r>
              <w:t>2</w:t>
            </w:r>
          </w:p>
        </w:tc>
      </w:tr>
    </w:tbl>
    <w:p w14:paraId="048F6B8B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6"/>
        <w:gridCol w:w="946"/>
      </w:tblGrid>
      <w:tr w:rsidR="00041457" w14:paraId="4A8202EB" w14:textId="77777777" w:rsidTr="00981B26">
        <w:tc>
          <w:tcPr>
            <w:tcW w:w="8119" w:type="dxa"/>
          </w:tcPr>
          <w:p w14:paraId="0D1D6D75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2, A3</w:t>
            </w:r>
          </w:p>
        </w:tc>
        <w:tc>
          <w:tcPr>
            <w:tcW w:w="943" w:type="dxa"/>
          </w:tcPr>
          <w:p w14:paraId="3CFCD4F1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14:paraId="0EDB8C10" w14:textId="77777777" w:rsidTr="00981B26">
        <w:tc>
          <w:tcPr>
            <w:tcW w:w="8119" w:type="dxa"/>
          </w:tcPr>
          <w:p w14:paraId="78B6DFF6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943" w:type="dxa"/>
          </w:tcPr>
          <w:p w14:paraId="1ABAE478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1BD5878A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AF017A" w14:paraId="0A78734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990BB2" w14:textId="77777777" w:rsidR="00041457" w:rsidRPr="00AF017A" w:rsidRDefault="00041457" w:rsidP="00981B26">
                  <w:r w:rsidRPr="00AF017A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262E2" w14:textId="77777777" w:rsidR="00041457" w:rsidRPr="00AF017A" w:rsidRDefault="00041457" w:rsidP="00981B26"/>
              </w:tc>
            </w:tr>
          </w:tbl>
          <w:p w14:paraId="49EB82AC" w14:textId="77777777" w:rsidR="00041457" w:rsidRDefault="00041457" w:rsidP="00981B26"/>
        </w:tc>
        <w:tc>
          <w:tcPr>
            <w:tcW w:w="943" w:type="dxa"/>
          </w:tcPr>
          <w:p w14:paraId="6B00E170" w14:textId="77777777" w:rsidR="00041457" w:rsidRDefault="00041457" w:rsidP="00981B26">
            <w:r>
              <w:t>10</w:t>
            </w:r>
          </w:p>
        </w:tc>
      </w:tr>
      <w:tr w:rsidR="00041457" w14:paraId="7C1EE18E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AF017A" w14:paraId="73B4476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BD8ABA" w14:textId="77777777" w:rsidR="00041457" w:rsidRPr="00AF017A" w:rsidRDefault="00041457" w:rsidP="00981B26">
                  <w:pPr>
                    <w:rPr>
                      <w:sz w:val="24"/>
                      <w:szCs w:val="24"/>
                    </w:rPr>
                  </w:pPr>
                  <w:r w:rsidRPr="00AF017A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FFA5B" w14:textId="77777777" w:rsidR="00041457" w:rsidRPr="00AF017A" w:rsidRDefault="00041457" w:rsidP="00981B26"/>
              </w:tc>
            </w:tr>
          </w:tbl>
          <w:p w14:paraId="66242C28" w14:textId="77777777" w:rsidR="00041457" w:rsidRDefault="00041457" w:rsidP="00981B26"/>
        </w:tc>
        <w:tc>
          <w:tcPr>
            <w:tcW w:w="943" w:type="dxa"/>
          </w:tcPr>
          <w:p w14:paraId="14BEF08C" w14:textId="77777777" w:rsidR="00041457" w:rsidRDefault="00041457" w:rsidP="00981B26">
            <w:r>
              <w:t>10</w:t>
            </w:r>
          </w:p>
        </w:tc>
      </w:tr>
      <w:tr w:rsidR="00041457" w14:paraId="1D47BCCF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AF017A" w14:paraId="37311BD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BFF55A" w14:textId="77777777" w:rsidR="00041457" w:rsidRPr="00AF017A" w:rsidRDefault="00041457" w:rsidP="00981B26">
                  <w:pPr>
                    <w:rPr>
                      <w:sz w:val="24"/>
                      <w:szCs w:val="24"/>
                    </w:rPr>
                  </w:pPr>
                  <w:r w:rsidRPr="00AF017A">
                    <w:lastRenderedPageBreak/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465C6" w14:textId="77777777" w:rsidR="00041457" w:rsidRPr="00AF017A" w:rsidRDefault="00041457" w:rsidP="00981B26"/>
              </w:tc>
            </w:tr>
          </w:tbl>
          <w:p w14:paraId="720703AA" w14:textId="77777777" w:rsidR="00041457" w:rsidRDefault="00041457" w:rsidP="00981B26"/>
        </w:tc>
        <w:tc>
          <w:tcPr>
            <w:tcW w:w="943" w:type="dxa"/>
          </w:tcPr>
          <w:p w14:paraId="12247FCE" w14:textId="77777777" w:rsidR="00041457" w:rsidRDefault="00041457" w:rsidP="00981B26">
            <w:r>
              <w:t>10</w:t>
            </w:r>
          </w:p>
        </w:tc>
      </w:tr>
      <w:tr w:rsidR="00041457" w14:paraId="51CFCC81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9"/>
              <w:gridCol w:w="81"/>
            </w:tblGrid>
            <w:tr w:rsidR="00041457" w:rsidRPr="00AF017A" w14:paraId="68F99A7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2302CD" w14:textId="77777777" w:rsidR="00041457" w:rsidRPr="00AF017A" w:rsidRDefault="00041457" w:rsidP="00981B26">
                  <w:pPr>
                    <w:rPr>
                      <w:sz w:val="24"/>
                      <w:szCs w:val="24"/>
                    </w:rPr>
                  </w:pPr>
                  <w:r w:rsidRPr="00AF017A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F55C1" w14:textId="77777777" w:rsidR="00041457" w:rsidRPr="00AF017A" w:rsidRDefault="00041457" w:rsidP="00981B26"/>
              </w:tc>
            </w:tr>
          </w:tbl>
          <w:p w14:paraId="4AA6A5E9" w14:textId="77777777" w:rsidR="00041457" w:rsidRDefault="00041457" w:rsidP="00981B26"/>
        </w:tc>
        <w:tc>
          <w:tcPr>
            <w:tcW w:w="943" w:type="dxa"/>
          </w:tcPr>
          <w:p w14:paraId="7637B2B5" w14:textId="77777777" w:rsidR="00041457" w:rsidRDefault="00041457" w:rsidP="00981B26">
            <w:r>
              <w:t>5</w:t>
            </w:r>
          </w:p>
        </w:tc>
      </w:tr>
      <w:tr w:rsidR="00041457" w14:paraId="46A59954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AF017A" w14:paraId="145BA62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E5495B" w14:textId="77777777" w:rsidR="00041457" w:rsidRPr="00AF017A" w:rsidRDefault="00041457" w:rsidP="00981B26">
                  <w:pPr>
                    <w:rPr>
                      <w:sz w:val="24"/>
                      <w:szCs w:val="24"/>
                    </w:rPr>
                  </w:pPr>
                  <w:r w:rsidRPr="00AF017A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BEF65" w14:textId="77777777" w:rsidR="00041457" w:rsidRPr="00AF017A" w:rsidRDefault="00041457" w:rsidP="00981B26"/>
              </w:tc>
            </w:tr>
          </w:tbl>
          <w:p w14:paraId="1B02AD78" w14:textId="77777777" w:rsidR="00041457" w:rsidRDefault="00041457" w:rsidP="00981B26"/>
        </w:tc>
        <w:tc>
          <w:tcPr>
            <w:tcW w:w="943" w:type="dxa"/>
          </w:tcPr>
          <w:p w14:paraId="50C59302" w14:textId="77777777" w:rsidR="00041457" w:rsidRDefault="00041457" w:rsidP="00981B26">
            <w:r>
              <w:t>5</w:t>
            </w:r>
          </w:p>
        </w:tc>
      </w:tr>
      <w:tr w:rsidR="00041457" w14:paraId="291283A8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041457" w:rsidRPr="00AF017A" w14:paraId="0E527745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F8110B" w14:textId="77777777" w:rsidR="00041457" w:rsidRPr="00AF017A" w:rsidRDefault="00041457" w:rsidP="00981B26">
                  <w:pPr>
                    <w:rPr>
                      <w:sz w:val="24"/>
                      <w:szCs w:val="24"/>
                    </w:rPr>
                  </w:pPr>
                  <w:r w:rsidRPr="00AF017A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2B18F" w14:textId="77777777" w:rsidR="00041457" w:rsidRPr="00AF017A" w:rsidRDefault="00041457" w:rsidP="00981B26"/>
              </w:tc>
            </w:tr>
          </w:tbl>
          <w:p w14:paraId="0CB64E03" w14:textId="77777777" w:rsidR="00041457" w:rsidRDefault="00041457" w:rsidP="00981B26"/>
        </w:tc>
        <w:tc>
          <w:tcPr>
            <w:tcW w:w="943" w:type="dxa"/>
          </w:tcPr>
          <w:p w14:paraId="48DB888E" w14:textId="77777777" w:rsidR="00041457" w:rsidRDefault="00041457" w:rsidP="00981B26">
            <w:r>
              <w:t>5</w:t>
            </w:r>
          </w:p>
        </w:tc>
      </w:tr>
      <w:tr w:rsidR="00041457" w14:paraId="01C9F31F" w14:textId="77777777" w:rsidTr="00981B26">
        <w:tc>
          <w:tcPr>
            <w:tcW w:w="8119" w:type="dxa"/>
          </w:tcPr>
          <w:p w14:paraId="4651963A" w14:textId="77777777" w:rsidR="00041457" w:rsidRDefault="00041457" w:rsidP="00981B26">
            <w:r>
              <w:t>Występuje niepełnosprawność sprzężona</w:t>
            </w:r>
          </w:p>
        </w:tc>
        <w:tc>
          <w:tcPr>
            <w:tcW w:w="943" w:type="dxa"/>
          </w:tcPr>
          <w:p w14:paraId="42FD12E0" w14:textId="77777777" w:rsidR="00041457" w:rsidRDefault="00041457" w:rsidP="00981B26">
            <w:r>
              <w:t>5</w:t>
            </w:r>
          </w:p>
        </w:tc>
      </w:tr>
      <w:tr w:rsidR="00041457" w14:paraId="7AAE4EFF" w14:textId="77777777" w:rsidTr="00981B26">
        <w:tc>
          <w:tcPr>
            <w:tcW w:w="8119" w:type="dxa"/>
          </w:tcPr>
          <w:p w14:paraId="3B809446" w14:textId="77777777" w:rsidR="00041457" w:rsidRDefault="00041457" w:rsidP="00981B26"/>
        </w:tc>
        <w:tc>
          <w:tcPr>
            <w:tcW w:w="943" w:type="dxa"/>
          </w:tcPr>
          <w:p w14:paraId="4EC51B1F" w14:textId="77777777" w:rsidR="00041457" w:rsidRDefault="00041457" w:rsidP="00981B26"/>
        </w:tc>
      </w:tr>
    </w:tbl>
    <w:p w14:paraId="0F081E66" w14:textId="53716963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3"/>
        <w:gridCol w:w="859"/>
      </w:tblGrid>
      <w:tr w:rsidR="00041457" w:rsidRPr="004C7438" w14:paraId="0326AB20" w14:textId="77777777" w:rsidTr="00981B26">
        <w:tc>
          <w:tcPr>
            <w:tcW w:w="8207" w:type="dxa"/>
          </w:tcPr>
          <w:p w14:paraId="3C98AB0E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5" w:type="dxa"/>
          </w:tcPr>
          <w:p w14:paraId="47E6FA8C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2449E824" w14:textId="77777777" w:rsidTr="00981B26">
        <w:tc>
          <w:tcPr>
            <w:tcW w:w="8207" w:type="dxa"/>
          </w:tcPr>
          <w:p w14:paraId="7D7F8B11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2106FDF8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0CF98CD4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B04F48" w14:paraId="76A2874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5B66C6" w14:textId="77777777" w:rsidR="00041457" w:rsidRPr="00B04F48" w:rsidRDefault="00041457" w:rsidP="00981B26">
                  <w:r w:rsidRPr="00B04F48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28E86" w14:textId="77777777" w:rsidR="00041457" w:rsidRPr="00B04F48" w:rsidRDefault="00041457" w:rsidP="00981B26"/>
              </w:tc>
            </w:tr>
          </w:tbl>
          <w:p w14:paraId="542D0F34" w14:textId="77777777" w:rsidR="00041457" w:rsidRDefault="00041457" w:rsidP="00981B26"/>
        </w:tc>
        <w:tc>
          <w:tcPr>
            <w:tcW w:w="855" w:type="dxa"/>
          </w:tcPr>
          <w:p w14:paraId="5FAD1854" w14:textId="77777777" w:rsidR="00041457" w:rsidRDefault="00041457" w:rsidP="00981B26">
            <w:r>
              <w:t>10</w:t>
            </w:r>
          </w:p>
          <w:p w14:paraId="0E8B3193" w14:textId="77777777" w:rsidR="00041457" w:rsidRDefault="00041457" w:rsidP="00981B26"/>
        </w:tc>
      </w:tr>
      <w:tr w:rsidR="00041457" w14:paraId="2A665B11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B04F48" w14:paraId="6D54586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9C4BE0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7A651" w14:textId="77777777" w:rsidR="00041457" w:rsidRPr="00B04F48" w:rsidRDefault="00041457" w:rsidP="00981B26"/>
              </w:tc>
            </w:tr>
          </w:tbl>
          <w:p w14:paraId="57CF4AE4" w14:textId="77777777" w:rsidR="00041457" w:rsidRDefault="00041457" w:rsidP="00981B26"/>
        </w:tc>
        <w:tc>
          <w:tcPr>
            <w:tcW w:w="855" w:type="dxa"/>
          </w:tcPr>
          <w:p w14:paraId="4678FBF2" w14:textId="77777777" w:rsidR="00041457" w:rsidRDefault="00041457" w:rsidP="00981B26">
            <w:r>
              <w:t>10</w:t>
            </w:r>
          </w:p>
        </w:tc>
      </w:tr>
      <w:tr w:rsidR="00041457" w14:paraId="5D341E7C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B04F48" w14:paraId="5B265A19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C06116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594E86" w14:textId="77777777" w:rsidR="00041457" w:rsidRPr="00B04F48" w:rsidRDefault="00041457" w:rsidP="00981B26"/>
              </w:tc>
            </w:tr>
          </w:tbl>
          <w:p w14:paraId="695B4ED1" w14:textId="77777777" w:rsidR="00041457" w:rsidRDefault="00041457" w:rsidP="00981B26"/>
        </w:tc>
        <w:tc>
          <w:tcPr>
            <w:tcW w:w="855" w:type="dxa"/>
          </w:tcPr>
          <w:p w14:paraId="6EEB8AAE" w14:textId="77777777" w:rsidR="00041457" w:rsidRDefault="00041457" w:rsidP="00981B26">
            <w:r>
              <w:t>10</w:t>
            </w:r>
          </w:p>
        </w:tc>
      </w:tr>
      <w:tr w:rsidR="00041457" w14:paraId="1302B2FC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6"/>
              <w:gridCol w:w="81"/>
            </w:tblGrid>
            <w:tr w:rsidR="00041457" w:rsidRPr="00B04F48" w14:paraId="6D59A28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825CD4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00C6E" w14:textId="77777777" w:rsidR="00041457" w:rsidRPr="00B04F48" w:rsidRDefault="00041457" w:rsidP="00981B26"/>
              </w:tc>
            </w:tr>
          </w:tbl>
          <w:p w14:paraId="22BC7187" w14:textId="77777777" w:rsidR="00041457" w:rsidRDefault="00041457" w:rsidP="00981B26"/>
        </w:tc>
        <w:tc>
          <w:tcPr>
            <w:tcW w:w="855" w:type="dxa"/>
          </w:tcPr>
          <w:p w14:paraId="325C1E49" w14:textId="77777777" w:rsidR="00041457" w:rsidRDefault="00041457" w:rsidP="00981B26">
            <w:r>
              <w:t>5</w:t>
            </w:r>
          </w:p>
        </w:tc>
      </w:tr>
      <w:tr w:rsidR="00041457" w14:paraId="7A090673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B04F48" w14:paraId="6E45847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992691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96B48" w14:textId="77777777" w:rsidR="00041457" w:rsidRPr="00B04F48" w:rsidRDefault="00041457" w:rsidP="00981B26"/>
              </w:tc>
            </w:tr>
          </w:tbl>
          <w:p w14:paraId="7BF8BFB8" w14:textId="77777777" w:rsidR="00041457" w:rsidRDefault="00041457" w:rsidP="00981B26"/>
        </w:tc>
        <w:tc>
          <w:tcPr>
            <w:tcW w:w="855" w:type="dxa"/>
          </w:tcPr>
          <w:p w14:paraId="10DFF00E" w14:textId="77777777" w:rsidR="00041457" w:rsidRDefault="00041457" w:rsidP="00981B26">
            <w:r>
              <w:t>5</w:t>
            </w:r>
          </w:p>
        </w:tc>
      </w:tr>
      <w:tr w:rsidR="00041457" w14:paraId="5EAD756F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041457" w:rsidRPr="00B04F48" w14:paraId="5BB9C4E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4960EA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7C3A7" w14:textId="77777777" w:rsidR="00041457" w:rsidRPr="00B04F48" w:rsidRDefault="00041457" w:rsidP="00981B26"/>
              </w:tc>
            </w:tr>
          </w:tbl>
          <w:p w14:paraId="00C450C1" w14:textId="77777777" w:rsidR="00041457" w:rsidRDefault="00041457" w:rsidP="00981B26"/>
        </w:tc>
        <w:tc>
          <w:tcPr>
            <w:tcW w:w="855" w:type="dxa"/>
          </w:tcPr>
          <w:p w14:paraId="065AA660" w14:textId="77777777" w:rsidR="00041457" w:rsidRDefault="00041457" w:rsidP="00981B26">
            <w:r>
              <w:t>5</w:t>
            </w:r>
          </w:p>
        </w:tc>
      </w:tr>
      <w:tr w:rsidR="00041457" w14:paraId="4C651583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1"/>
              <w:gridCol w:w="81"/>
            </w:tblGrid>
            <w:tr w:rsidR="00041457" w:rsidRPr="00B04F48" w14:paraId="1C70ED2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7F1061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szczególne utrudnienia Wnioskodawcy i 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426CB" w14:textId="77777777" w:rsidR="00041457" w:rsidRPr="00B04F48" w:rsidRDefault="00041457" w:rsidP="00981B26"/>
              </w:tc>
            </w:tr>
          </w:tbl>
          <w:p w14:paraId="33469582" w14:textId="77777777" w:rsidR="00041457" w:rsidRDefault="00041457" w:rsidP="00981B26"/>
        </w:tc>
        <w:tc>
          <w:tcPr>
            <w:tcW w:w="855" w:type="dxa"/>
          </w:tcPr>
          <w:p w14:paraId="35E279BD" w14:textId="77777777" w:rsidR="00041457" w:rsidRDefault="00041457" w:rsidP="00981B26">
            <w:r>
              <w:t>3</w:t>
            </w:r>
          </w:p>
        </w:tc>
      </w:tr>
      <w:tr w:rsidR="00041457" w14:paraId="60AC277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7"/>
            </w:tblGrid>
            <w:tr w:rsidR="00041457" w:rsidRPr="00B04F48" w14:paraId="0D752BD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F711DD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Wnioskodawca samotnie wychowuje dziecko/podopiecznego i ma dziecko/podopiecznego na swoim utrzymaniu</w:t>
                  </w:r>
                </w:p>
              </w:tc>
            </w:tr>
          </w:tbl>
          <w:p w14:paraId="6320C2A8" w14:textId="77777777" w:rsidR="00041457" w:rsidRDefault="00041457" w:rsidP="00981B26"/>
        </w:tc>
        <w:tc>
          <w:tcPr>
            <w:tcW w:w="855" w:type="dxa"/>
          </w:tcPr>
          <w:p w14:paraId="7AD88D28" w14:textId="77777777" w:rsidR="00041457" w:rsidRDefault="00041457" w:rsidP="00981B26">
            <w:r>
              <w:t>2</w:t>
            </w:r>
          </w:p>
        </w:tc>
      </w:tr>
      <w:tr w:rsidR="00041457" w14:paraId="15E60A0E" w14:textId="77777777" w:rsidTr="00981B26">
        <w:tc>
          <w:tcPr>
            <w:tcW w:w="8207" w:type="dxa"/>
          </w:tcPr>
          <w:p w14:paraId="4773352F" w14:textId="77777777" w:rsidR="00041457" w:rsidRDefault="00041457" w:rsidP="00981B26"/>
        </w:tc>
        <w:tc>
          <w:tcPr>
            <w:tcW w:w="855" w:type="dxa"/>
          </w:tcPr>
          <w:p w14:paraId="29CC18F4" w14:textId="77777777" w:rsidR="00041457" w:rsidRDefault="00041457" w:rsidP="00981B26"/>
        </w:tc>
      </w:tr>
    </w:tbl>
    <w:p w14:paraId="40E4E31E" w14:textId="12D1D897" w:rsidR="00041457" w:rsidRDefault="000414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6"/>
        <w:gridCol w:w="946"/>
      </w:tblGrid>
      <w:tr w:rsidR="00041457" w:rsidRPr="004C7438" w14:paraId="4FAFA197" w14:textId="77777777" w:rsidTr="00041457">
        <w:tc>
          <w:tcPr>
            <w:tcW w:w="8116" w:type="dxa"/>
          </w:tcPr>
          <w:p w14:paraId="1010BABD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B1, B3, B5</w:t>
            </w:r>
          </w:p>
        </w:tc>
        <w:tc>
          <w:tcPr>
            <w:tcW w:w="946" w:type="dxa"/>
          </w:tcPr>
          <w:p w14:paraId="6CD8AE9D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2147CEC1" w14:textId="77777777" w:rsidTr="00041457">
        <w:tc>
          <w:tcPr>
            <w:tcW w:w="8116" w:type="dxa"/>
          </w:tcPr>
          <w:p w14:paraId="1FD6EEB5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lastRenderedPageBreak/>
              <w:t>Opis</w:t>
            </w:r>
          </w:p>
        </w:tc>
        <w:tc>
          <w:tcPr>
            <w:tcW w:w="946" w:type="dxa"/>
          </w:tcPr>
          <w:p w14:paraId="139048DC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16B8EACD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801261" w14:paraId="5252A005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D389BE" w14:textId="77777777" w:rsidR="00041457" w:rsidRPr="00801261" w:rsidRDefault="00041457" w:rsidP="00981B26">
                  <w:r w:rsidRPr="00801261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830BE" w14:textId="77777777" w:rsidR="00041457" w:rsidRPr="00801261" w:rsidRDefault="00041457" w:rsidP="00981B26"/>
              </w:tc>
            </w:tr>
          </w:tbl>
          <w:p w14:paraId="46D1C618" w14:textId="77777777" w:rsidR="00041457" w:rsidRDefault="00041457" w:rsidP="00981B26"/>
        </w:tc>
        <w:tc>
          <w:tcPr>
            <w:tcW w:w="946" w:type="dxa"/>
          </w:tcPr>
          <w:p w14:paraId="78A96C9E" w14:textId="77777777" w:rsidR="00041457" w:rsidRDefault="00041457" w:rsidP="00981B26">
            <w:r>
              <w:t>10</w:t>
            </w:r>
          </w:p>
        </w:tc>
      </w:tr>
      <w:tr w:rsidR="00041457" w14:paraId="30633DBD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801261" w14:paraId="234388B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14889F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A26E8" w14:textId="77777777" w:rsidR="00041457" w:rsidRPr="00801261" w:rsidRDefault="00041457" w:rsidP="00981B26"/>
              </w:tc>
            </w:tr>
          </w:tbl>
          <w:p w14:paraId="70E1C187" w14:textId="77777777" w:rsidR="00041457" w:rsidRDefault="00041457" w:rsidP="00981B26"/>
        </w:tc>
        <w:tc>
          <w:tcPr>
            <w:tcW w:w="946" w:type="dxa"/>
          </w:tcPr>
          <w:p w14:paraId="1FCA5673" w14:textId="77777777" w:rsidR="00041457" w:rsidRDefault="00041457" w:rsidP="00981B26">
            <w:r>
              <w:t>10</w:t>
            </w:r>
          </w:p>
        </w:tc>
      </w:tr>
      <w:tr w:rsidR="00041457" w14:paraId="0EE44573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9"/>
              <w:gridCol w:w="81"/>
            </w:tblGrid>
            <w:tr w:rsidR="00041457" w:rsidRPr="00801261" w14:paraId="719FD27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444BD5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E11DB" w14:textId="77777777" w:rsidR="00041457" w:rsidRPr="00801261" w:rsidRDefault="00041457" w:rsidP="00981B26"/>
              </w:tc>
            </w:tr>
          </w:tbl>
          <w:p w14:paraId="1B5A7CF2" w14:textId="77777777" w:rsidR="00041457" w:rsidRDefault="00041457" w:rsidP="00981B26"/>
        </w:tc>
        <w:tc>
          <w:tcPr>
            <w:tcW w:w="946" w:type="dxa"/>
          </w:tcPr>
          <w:p w14:paraId="797815AB" w14:textId="77777777" w:rsidR="00041457" w:rsidRDefault="00041457" w:rsidP="00981B26">
            <w:r>
              <w:t>5</w:t>
            </w:r>
          </w:p>
        </w:tc>
      </w:tr>
      <w:tr w:rsidR="00041457" w14:paraId="2B91A7A9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801261" w14:paraId="4106692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8F7DC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99DC6" w14:textId="77777777" w:rsidR="00041457" w:rsidRPr="00801261" w:rsidRDefault="00041457" w:rsidP="00981B26"/>
              </w:tc>
            </w:tr>
          </w:tbl>
          <w:p w14:paraId="2DFCEE29" w14:textId="77777777" w:rsidR="00041457" w:rsidRDefault="00041457" w:rsidP="00981B26"/>
        </w:tc>
        <w:tc>
          <w:tcPr>
            <w:tcW w:w="946" w:type="dxa"/>
          </w:tcPr>
          <w:p w14:paraId="5B49716F" w14:textId="77777777" w:rsidR="00041457" w:rsidRDefault="00041457" w:rsidP="00981B26">
            <w:r>
              <w:t>5</w:t>
            </w:r>
          </w:p>
        </w:tc>
      </w:tr>
      <w:tr w:rsidR="00041457" w14:paraId="03917641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041457" w:rsidRPr="00801261" w14:paraId="271F3BF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D9CD4C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59A59" w14:textId="77777777" w:rsidR="00041457" w:rsidRPr="00801261" w:rsidRDefault="00041457" w:rsidP="00981B26"/>
              </w:tc>
            </w:tr>
          </w:tbl>
          <w:p w14:paraId="744B973D" w14:textId="77777777" w:rsidR="00041457" w:rsidRDefault="00041457" w:rsidP="00981B26"/>
        </w:tc>
        <w:tc>
          <w:tcPr>
            <w:tcW w:w="946" w:type="dxa"/>
          </w:tcPr>
          <w:p w14:paraId="12F607AF" w14:textId="77777777" w:rsidR="00041457" w:rsidRDefault="00041457" w:rsidP="00981B26">
            <w:r>
              <w:t>5</w:t>
            </w:r>
          </w:p>
        </w:tc>
      </w:tr>
      <w:tr w:rsidR="00041457" w14:paraId="6AAD9E02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801261" w14:paraId="4D5E371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725F7F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67AB5" w14:textId="77777777" w:rsidR="00041457" w:rsidRPr="00801261" w:rsidRDefault="00041457" w:rsidP="00981B26"/>
              </w:tc>
            </w:tr>
          </w:tbl>
          <w:p w14:paraId="32733B54" w14:textId="77777777" w:rsidR="00041457" w:rsidRDefault="00041457" w:rsidP="00981B26"/>
        </w:tc>
        <w:tc>
          <w:tcPr>
            <w:tcW w:w="946" w:type="dxa"/>
          </w:tcPr>
          <w:p w14:paraId="09B7C92E" w14:textId="77777777" w:rsidR="00041457" w:rsidRDefault="00041457" w:rsidP="00981B26">
            <w:r>
              <w:t>5</w:t>
            </w:r>
          </w:p>
        </w:tc>
      </w:tr>
      <w:tr w:rsidR="00041457" w14:paraId="5A52AF22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9"/>
              <w:gridCol w:w="81"/>
            </w:tblGrid>
            <w:tr w:rsidR="00041457" w:rsidRPr="00801261" w14:paraId="01363FC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93AAB0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Wnioskodawca samotnie wychowuje dziecko/podopiecznego i ma dziecko/podopiecznego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7F45C" w14:textId="77777777" w:rsidR="00041457" w:rsidRPr="00801261" w:rsidRDefault="00041457" w:rsidP="00981B26"/>
              </w:tc>
            </w:tr>
          </w:tbl>
          <w:p w14:paraId="193933F2" w14:textId="77777777" w:rsidR="00041457" w:rsidRDefault="00041457" w:rsidP="00981B26"/>
        </w:tc>
        <w:tc>
          <w:tcPr>
            <w:tcW w:w="946" w:type="dxa"/>
          </w:tcPr>
          <w:p w14:paraId="428A9A6A" w14:textId="77777777" w:rsidR="00041457" w:rsidRDefault="00041457" w:rsidP="00981B26">
            <w:r>
              <w:t>5</w:t>
            </w:r>
          </w:p>
        </w:tc>
      </w:tr>
      <w:tr w:rsidR="00041457" w14:paraId="13F21F42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1"/>
              <w:gridCol w:w="81"/>
            </w:tblGrid>
            <w:tr w:rsidR="00041457" w:rsidRPr="00801261" w14:paraId="3CD9408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158C9C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szczególne utrudnienia Wnioskodawcy i 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00DAC" w14:textId="77777777" w:rsidR="00041457" w:rsidRPr="00801261" w:rsidRDefault="00041457" w:rsidP="00981B26"/>
              </w:tc>
            </w:tr>
          </w:tbl>
          <w:p w14:paraId="758D21A1" w14:textId="77777777" w:rsidR="00041457" w:rsidRDefault="00041457" w:rsidP="00981B26"/>
        </w:tc>
        <w:tc>
          <w:tcPr>
            <w:tcW w:w="946" w:type="dxa"/>
          </w:tcPr>
          <w:p w14:paraId="42500C3C" w14:textId="77777777" w:rsidR="00041457" w:rsidRDefault="00041457" w:rsidP="00981B26">
            <w:r>
              <w:t>3</w:t>
            </w:r>
          </w:p>
        </w:tc>
      </w:tr>
      <w:tr w:rsidR="00041457" w14:paraId="41A4605B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7"/>
            </w:tblGrid>
            <w:tr w:rsidR="00041457" w:rsidRPr="00801261" w14:paraId="59EAEC9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A5E910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Osoba zarejestrowana w PUP jako osoba bezrobotna lub poszukująca pracy</w:t>
                  </w:r>
                </w:p>
              </w:tc>
            </w:tr>
          </w:tbl>
          <w:p w14:paraId="24835EA2" w14:textId="77777777" w:rsidR="00041457" w:rsidRDefault="00041457" w:rsidP="00981B26"/>
        </w:tc>
        <w:tc>
          <w:tcPr>
            <w:tcW w:w="946" w:type="dxa"/>
          </w:tcPr>
          <w:p w14:paraId="5ED23767" w14:textId="77777777" w:rsidR="00041457" w:rsidRDefault="00041457" w:rsidP="00981B26">
            <w:r>
              <w:t>2</w:t>
            </w:r>
          </w:p>
        </w:tc>
      </w:tr>
    </w:tbl>
    <w:p w14:paraId="176EDDF1" w14:textId="38DA6F48" w:rsidR="00041457" w:rsidRDefault="000414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3"/>
        <w:gridCol w:w="859"/>
      </w:tblGrid>
      <w:tr w:rsidR="00041457" w:rsidRPr="004C7438" w14:paraId="239AABC2" w14:textId="77777777" w:rsidTr="00041457">
        <w:tc>
          <w:tcPr>
            <w:tcW w:w="8203" w:type="dxa"/>
          </w:tcPr>
          <w:p w14:paraId="36BC1B3A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859" w:type="dxa"/>
          </w:tcPr>
          <w:p w14:paraId="696D5D21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586BA1DC" w14:textId="77777777" w:rsidTr="00041457">
        <w:tc>
          <w:tcPr>
            <w:tcW w:w="8203" w:type="dxa"/>
          </w:tcPr>
          <w:p w14:paraId="7FBBF31C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9" w:type="dxa"/>
          </w:tcPr>
          <w:p w14:paraId="686A7DDE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68E209D2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165817" w14:paraId="2315D06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2D6A8F" w14:textId="77777777" w:rsidR="00041457" w:rsidRPr="00165817" w:rsidRDefault="00041457" w:rsidP="00981B26">
                  <w:r w:rsidRPr="00165817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DD088" w14:textId="77777777" w:rsidR="00041457" w:rsidRPr="00165817" w:rsidRDefault="00041457" w:rsidP="00981B26"/>
              </w:tc>
            </w:tr>
          </w:tbl>
          <w:p w14:paraId="16E958A3" w14:textId="77777777" w:rsidR="00041457" w:rsidRDefault="00041457" w:rsidP="00981B26"/>
        </w:tc>
        <w:tc>
          <w:tcPr>
            <w:tcW w:w="859" w:type="dxa"/>
          </w:tcPr>
          <w:p w14:paraId="10FA2ECC" w14:textId="77777777" w:rsidR="00041457" w:rsidRDefault="00041457" w:rsidP="00981B26">
            <w:r>
              <w:t>10</w:t>
            </w:r>
          </w:p>
        </w:tc>
      </w:tr>
      <w:tr w:rsidR="00041457" w14:paraId="1E5AE375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165817" w14:paraId="4669DC0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9FA298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D6AE1" w14:textId="77777777" w:rsidR="00041457" w:rsidRPr="00165817" w:rsidRDefault="00041457" w:rsidP="00981B26"/>
              </w:tc>
            </w:tr>
          </w:tbl>
          <w:p w14:paraId="662BE644" w14:textId="77777777" w:rsidR="00041457" w:rsidRDefault="00041457" w:rsidP="00981B26"/>
        </w:tc>
        <w:tc>
          <w:tcPr>
            <w:tcW w:w="859" w:type="dxa"/>
          </w:tcPr>
          <w:p w14:paraId="3D2DBA8F" w14:textId="77777777" w:rsidR="00041457" w:rsidRDefault="00041457" w:rsidP="00981B26">
            <w:r>
              <w:t>10</w:t>
            </w:r>
          </w:p>
        </w:tc>
      </w:tr>
      <w:tr w:rsidR="00041457" w14:paraId="170D40E6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165817" w14:paraId="0B0BB6B5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D4BB60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50A5F" w14:textId="77777777" w:rsidR="00041457" w:rsidRPr="00165817" w:rsidRDefault="00041457" w:rsidP="00981B26"/>
              </w:tc>
            </w:tr>
          </w:tbl>
          <w:p w14:paraId="5B6CE936" w14:textId="77777777" w:rsidR="00041457" w:rsidRDefault="00041457" w:rsidP="00981B26"/>
        </w:tc>
        <w:tc>
          <w:tcPr>
            <w:tcW w:w="859" w:type="dxa"/>
          </w:tcPr>
          <w:p w14:paraId="7C3BA3F1" w14:textId="77777777" w:rsidR="00041457" w:rsidRDefault="00041457" w:rsidP="00981B26">
            <w:r>
              <w:t>5</w:t>
            </w:r>
          </w:p>
        </w:tc>
      </w:tr>
      <w:tr w:rsidR="00041457" w14:paraId="442C5C61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6"/>
              <w:gridCol w:w="81"/>
            </w:tblGrid>
            <w:tr w:rsidR="00041457" w:rsidRPr="00165817" w14:paraId="0D477992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7F8434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FB820" w14:textId="77777777" w:rsidR="00041457" w:rsidRPr="00165817" w:rsidRDefault="00041457" w:rsidP="00981B26"/>
              </w:tc>
            </w:tr>
          </w:tbl>
          <w:p w14:paraId="0A0F96A2" w14:textId="77777777" w:rsidR="00041457" w:rsidRDefault="00041457" w:rsidP="00981B26"/>
        </w:tc>
        <w:tc>
          <w:tcPr>
            <w:tcW w:w="859" w:type="dxa"/>
          </w:tcPr>
          <w:p w14:paraId="131267FF" w14:textId="77777777" w:rsidR="00041457" w:rsidRDefault="00041457" w:rsidP="00981B26">
            <w:r>
              <w:t>5</w:t>
            </w:r>
          </w:p>
        </w:tc>
      </w:tr>
      <w:tr w:rsidR="00041457" w14:paraId="451BC15B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165817" w14:paraId="105AF0F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E0DEA9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CAE909" w14:textId="77777777" w:rsidR="00041457" w:rsidRPr="00165817" w:rsidRDefault="00041457" w:rsidP="00981B26"/>
              </w:tc>
            </w:tr>
          </w:tbl>
          <w:p w14:paraId="0BDBD0FC" w14:textId="77777777" w:rsidR="00041457" w:rsidRDefault="00041457" w:rsidP="00981B26"/>
        </w:tc>
        <w:tc>
          <w:tcPr>
            <w:tcW w:w="859" w:type="dxa"/>
          </w:tcPr>
          <w:p w14:paraId="0AED1A6F" w14:textId="77777777" w:rsidR="00041457" w:rsidRDefault="00041457" w:rsidP="00981B26">
            <w:r>
              <w:t>5</w:t>
            </w:r>
          </w:p>
        </w:tc>
      </w:tr>
      <w:tr w:rsidR="00041457" w14:paraId="4E688DFB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041457" w:rsidRPr="00165817" w14:paraId="1224592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D5A044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2333C" w14:textId="77777777" w:rsidR="00041457" w:rsidRPr="00165817" w:rsidRDefault="00041457" w:rsidP="00981B26"/>
              </w:tc>
            </w:tr>
          </w:tbl>
          <w:p w14:paraId="177D8E55" w14:textId="77777777" w:rsidR="00041457" w:rsidRDefault="00041457" w:rsidP="00981B26"/>
        </w:tc>
        <w:tc>
          <w:tcPr>
            <w:tcW w:w="859" w:type="dxa"/>
          </w:tcPr>
          <w:p w14:paraId="46C9FFD6" w14:textId="77777777" w:rsidR="00041457" w:rsidRDefault="00041457" w:rsidP="00981B26">
            <w:r>
              <w:t>5</w:t>
            </w:r>
          </w:p>
        </w:tc>
      </w:tr>
      <w:tr w:rsidR="00041457" w14:paraId="3EA7E36F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165817" w14:paraId="7408EAE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1BBCD6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lastRenderedPageBreak/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2831BC" w14:textId="77777777" w:rsidR="00041457" w:rsidRPr="00165817" w:rsidRDefault="00041457" w:rsidP="00981B26"/>
              </w:tc>
            </w:tr>
          </w:tbl>
          <w:p w14:paraId="1527EE65" w14:textId="77777777" w:rsidR="00041457" w:rsidRDefault="00041457" w:rsidP="00981B26"/>
        </w:tc>
        <w:tc>
          <w:tcPr>
            <w:tcW w:w="859" w:type="dxa"/>
          </w:tcPr>
          <w:p w14:paraId="37F149C5" w14:textId="77777777" w:rsidR="00041457" w:rsidRDefault="00041457" w:rsidP="00981B26">
            <w:r>
              <w:t>5</w:t>
            </w:r>
          </w:p>
        </w:tc>
      </w:tr>
      <w:tr w:rsidR="00041457" w14:paraId="24056381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7"/>
            </w:tblGrid>
            <w:tr w:rsidR="00041457" w:rsidRPr="00165817" w14:paraId="534C49F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CCDD22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t>Wnioskodawca samotnie wychowuje dziecko/podopiecznego i ma dziecko/podopiecznego na swoim utrzymaniu</w:t>
                  </w:r>
                </w:p>
              </w:tc>
            </w:tr>
          </w:tbl>
          <w:p w14:paraId="30BDDEFF" w14:textId="77777777" w:rsidR="00041457" w:rsidRDefault="00041457" w:rsidP="00981B26"/>
        </w:tc>
        <w:tc>
          <w:tcPr>
            <w:tcW w:w="859" w:type="dxa"/>
          </w:tcPr>
          <w:p w14:paraId="7F20AFCE" w14:textId="77777777" w:rsidR="00041457" w:rsidRDefault="00041457" w:rsidP="00981B26">
            <w:r>
              <w:t>5</w:t>
            </w:r>
          </w:p>
        </w:tc>
      </w:tr>
    </w:tbl>
    <w:p w14:paraId="7BB72FE6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041457" w:rsidRPr="004C7438" w14:paraId="35503059" w14:textId="77777777" w:rsidTr="00981B26">
        <w:tc>
          <w:tcPr>
            <w:tcW w:w="8207" w:type="dxa"/>
          </w:tcPr>
          <w:p w14:paraId="3DB58882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855" w:type="dxa"/>
          </w:tcPr>
          <w:p w14:paraId="7842CA1A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6CD4E2C8" w14:textId="77777777" w:rsidTr="00981B26">
        <w:tc>
          <w:tcPr>
            <w:tcW w:w="8207" w:type="dxa"/>
          </w:tcPr>
          <w:p w14:paraId="605B8532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3211B837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177878E1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DB5B62" w14:paraId="15E9776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0CF377" w14:textId="77777777" w:rsidR="00041457" w:rsidRPr="00DB5B62" w:rsidRDefault="00041457" w:rsidP="00981B26">
                  <w:r w:rsidRPr="00DB5B62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4E9C9" w14:textId="77777777" w:rsidR="00041457" w:rsidRPr="00DB5B62" w:rsidRDefault="00041457" w:rsidP="00981B26"/>
              </w:tc>
            </w:tr>
          </w:tbl>
          <w:p w14:paraId="389734F0" w14:textId="77777777" w:rsidR="00041457" w:rsidRDefault="00041457" w:rsidP="00981B26"/>
        </w:tc>
        <w:tc>
          <w:tcPr>
            <w:tcW w:w="855" w:type="dxa"/>
          </w:tcPr>
          <w:p w14:paraId="1BD6B8B3" w14:textId="77777777" w:rsidR="00041457" w:rsidRDefault="00041457" w:rsidP="00981B26">
            <w:r>
              <w:t>10</w:t>
            </w:r>
          </w:p>
        </w:tc>
      </w:tr>
      <w:tr w:rsidR="00041457" w14:paraId="64EA495C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DB5B62" w14:paraId="4E9D237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C21F04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C96AC" w14:textId="77777777" w:rsidR="00041457" w:rsidRPr="00DB5B62" w:rsidRDefault="00041457" w:rsidP="00981B26"/>
              </w:tc>
            </w:tr>
          </w:tbl>
          <w:p w14:paraId="7D677EE6" w14:textId="77777777" w:rsidR="00041457" w:rsidRDefault="00041457" w:rsidP="00981B26"/>
        </w:tc>
        <w:tc>
          <w:tcPr>
            <w:tcW w:w="855" w:type="dxa"/>
          </w:tcPr>
          <w:p w14:paraId="067C2D80" w14:textId="77777777" w:rsidR="00041457" w:rsidRDefault="00041457" w:rsidP="00981B26">
            <w:r>
              <w:t>10</w:t>
            </w:r>
          </w:p>
        </w:tc>
      </w:tr>
      <w:tr w:rsidR="00041457" w14:paraId="02100852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DB5B62" w14:paraId="1A1DD96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0D41AA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CD82C" w14:textId="77777777" w:rsidR="00041457" w:rsidRPr="00DB5B62" w:rsidRDefault="00041457" w:rsidP="00981B26"/>
              </w:tc>
            </w:tr>
          </w:tbl>
          <w:p w14:paraId="062A91A7" w14:textId="77777777" w:rsidR="00041457" w:rsidRDefault="00041457" w:rsidP="00981B26"/>
        </w:tc>
        <w:tc>
          <w:tcPr>
            <w:tcW w:w="855" w:type="dxa"/>
          </w:tcPr>
          <w:p w14:paraId="2A22547D" w14:textId="77777777" w:rsidR="00041457" w:rsidRDefault="00041457" w:rsidP="00981B26">
            <w:r>
              <w:t>5</w:t>
            </w:r>
          </w:p>
        </w:tc>
      </w:tr>
      <w:tr w:rsidR="00041457" w14:paraId="5E5C0AD6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DB5B62" w14:paraId="5A99030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1BDB26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324D7" w14:textId="77777777" w:rsidR="00041457" w:rsidRPr="00DB5B62" w:rsidRDefault="00041457" w:rsidP="00981B26"/>
              </w:tc>
            </w:tr>
          </w:tbl>
          <w:p w14:paraId="3B1602DA" w14:textId="77777777" w:rsidR="00041457" w:rsidRDefault="00041457" w:rsidP="00981B26"/>
        </w:tc>
        <w:tc>
          <w:tcPr>
            <w:tcW w:w="855" w:type="dxa"/>
          </w:tcPr>
          <w:p w14:paraId="567840D5" w14:textId="77777777" w:rsidR="00041457" w:rsidRDefault="00041457" w:rsidP="00981B26">
            <w:r>
              <w:t>5</w:t>
            </w:r>
          </w:p>
        </w:tc>
      </w:tr>
      <w:tr w:rsidR="00041457" w14:paraId="0C3F160B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DB5B62" w14:paraId="769094E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189D52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803A5" w14:textId="77777777" w:rsidR="00041457" w:rsidRPr="00DB5B62" w:rsidRDefault="00041457" w:rsidP="00981B26"/>
              </w:tc>
            </w:tr>
          </w:tbl>
          <w:p w14:paraId="23AD3218" w14:textId="77777777" w:rsidR="00041457" w:rsidRDefault="00041457" w:rsidP="00981B26"/>
        </w:tc>
        <w:tc>
          <w:tcPr>
            <w:tcW w:w="855" w:type="dxa"/>
          </w:tcPr>
          <w:p w14:paraId="466783FB" w14:textId="77777777" w:rsidR="00041457" w:rsidRDefault="00041457" w:rsidP="00981B26">
            <w:r>
              <w:t>5</w:t>
            </w:r>
          </w:p>
        </w:tc>
      </w:tr>
      <w:tr w:rsidR="00041457" w14:paraId="1C2A975C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041457" w:rsidRPr="00DB5B62" w14:paraId="0E34B76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3D6003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93FE3" w14:textId="77777777" w:rsidR="00041457" w:rsidRPr="00DB5B62" w:rsidRDefault="00041457" w:rsidP="00981B26"/>
              </w:tc>
            </w:tr>
          </w:tbl>
          <w:p w14:paraId="176D3015" w14:textId="77777777" w:rsidR="00041457" w:rsidRDefault="00041457" w:rsidP="00981B26"/>
        </w:tc>
        <w:tc>
          <w:tcPr>
            <w:tcW w:w="855" w:type="dxa"/>
          </w:tcPr>
          <w:p w14:paraId="52DA4F8C" w14:textId="77777777" w:rsidR="00041457" w:rsidRDefault="00041457" w:rsidP="00981B26">
            <w:r>
              <w:t>5</w:t>
            </w:r>
          </w:p>
        </w:tc>
      </w:tr>
      <w:tr w:rsidR="00041457" w14:paraId="1A2B9903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DB5B62" w14:paraId="0ADC347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FD74AC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1B291" w14:textId="77777777" w:rsidR="00041457" w:rsidRPr="00DB5B62" w:rsidRDefault="00041457" w:rsidP="00981B26"/>
              </w:tc>
            </w:tr>
          </w:tbl>
          <w:p w14:paraId="3CD5F0F5" w14:textId="77777777" w:rsidR="00041457" w:rsidRDefault="00041457" w:rsidP="00981B26"/>
        </w:tc>
        <w:tc>
          <w:tcPr>
            <w:tcW w:w="855" w:type="dxa"/>
          </w:tcPr>
          <w:p w14:paraId="7689A92A" w14:textId="77777777" w:rsidR="00041457" w:rsidRDefault="00041457" w:rsidP="00981B26">
            <w:r>
              <w:t>5</w:t>
            </w:r>
          </w:p>
        </w:tc>
      </w:tr>
      <w:tr w:rsidR="00041457" w14:paraId="0332B93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DB5B62" w14:paraId="4864A23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99B92C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617F7C" w14:textId="77777777" w:rsidR="00041457" w:rsidRPr="00DB5B62" w:rsidRDefault="00041457" w:rsidP="00981B26"/>
              </w:tc>
            </w:tr>
          </w:tbl>
          <w:p w14:paraId="57B026F1" w14:textId="77777777" w:rsidR="00041457" w:rsidRDefault="00041457" w:rsidP="00981B26"/>
        </w:tc>
        <w:tc>
          <w:tcPr>
            <w:tcW w:w="855" w:type="dxa"/>
          </w:tcPr>
          <w:p w14:paraId="1BD2DB45" w14:textId="77777777" w:rsidR="00041457" w:rsidRDefault="00041457" w:rsidP="00981B26">
            <w:r>
              <w:t>3</w:t>
            </w:r>
          </w:p>
        </w:tc>
      </w:tr>
      <w:tr w:rsidR="00041457" w14:paraId="02D9B8A0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79"/>
            </w:tblGrid>
            <w:tr w:rsidR="00041457" w:rsidRPr="00DB5B62" w14:paraId="2FF8B1C4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F92476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Dodatkowe osoby niepełnosprawne w gospodarstwie domowym</w:t>
                  </w:r>
                </w:p>
              </w:tc>
            </w:tr>
          </w:tbl>
          <w:p w14:paraId="72C87016" w14:textId="77777777" w:rsidR="00041457" w:rsidRDefault="00041457" w:rsidP="00981B26"/>
        </w:tc>
        <w:tc>
          <w:tcPr>
            <w:tcW w:w="855" w:type="dxa"/>
          </w:tcPr>
          <w:p w14:paraId="0E80EB90" w14:textId="77777777" w:rsidR="00041457" w:rsidRDefault="00041457" w:rsidP="00981B26">
            <w:r>
              <w:t>2</w:t>
            </w:r>
          </w:p>
        </w:tc>
      </w:tr>
    </w:tbl>
    <w:p w14:paraId="758C8646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3"/>
        <w:gridCol w:w="859"/>
      </w:tblGrid>
      <w:tr w:rsidR="00041457" w:rsidRPr="004C7438" w14:paraId="615B71BA" w14:textId="77777777" w:rsidTr="00981B26">
        <w:tc>
          <w:tcPr>
            <w:tcW w:w="8203" w:type="dxa"/>
          </w:tcPr>
          <w:p w14:paraId="2B081575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859" w:type="dxa"/>
          </w:tcPr>
          <w:p w14:paraId="702BF4CE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3AB83BF5" w14:textId="77777777" w:rsidTr="00981B26">
        <w:tc>
          <w:tcPr>
            <w:tcW w:w="8203" w:type="dxa"/>
          </w:tcPr>
          <w:p w14:paraId="0C26E62F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9" w:type="dxa"/>
          </w:tcPr>
          <w:p w14:paraId="4B5944FB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31C092AC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0C3D07" w14:paraId="04B3908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E0F9A0" w14:textId="77777777" w:rsidR="00041457" w:rsidRPr="000C3D07" w:rsidRDefault="00041457" w:rsidP="00981B26">
                  <w:r w:rsidRPr="000C3D07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53DDF" w14:textId="77777777" w:rsidR="00041457" w:rsidRPr="000C3D07" w:rsidRDefault="00041457" w:rsidP="00981B26"/>
              </w:tc>
            </w:tr>
          </w:tbl>
          <w:p w14:paraId="77BCFA23" w14:textId="77777777" w:rsidR="00041457" w:rsidRDefault="00041457" w:rsidP="00981B26"/>
        </w:tc>
        <w:tc>
          <w:tcPr>
            <w:tcW w:w="859" w:type="dxa"/>
          </w:tcPr>
          <w:p w14:paraId="27D50228" w14:textId="77777777" w:rsidR="00041457" w:rsidRDefault="00041457" w:rsidP="00981B26">
            <w:r>
              <w:t>10</w:t>
            </w:r>
          </w:p>
        </w:tc>
      </w:tr>
      <w:tr w:rsidR="00041457" w14:paraId="2A3C8424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0C3D07" w14:paraId="66C89044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C797AB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24406" w14:textId="77777777" w:rsidR="00041457" w:rsidRPr="000C3D07" w:rsidRDefault="00041457" w:rsidP="00981B26"/>
              </w:tc>
            </w:tr>
          </w:tbl>
          <w:p w14:paraId="375364BC" w14:textId="77777777" w:rsidR="00041457" w:rsidRDefault="00041457" w:rsidP="00981B26"/>
        </w:tc>
        <w:tc>
          <w:tcPr>
            <w:tcW w:w="859" w:type="dxa"/>
          </w:tcPr>
          <w:p w14:paraId="154C4695" w14:textId="77777777" w:rsidR="00041457" w:rsidRDefault="00041457" w:rsidP="00981B26">
            <w:r>
              <w:t>10</w:t>
            </w:r>
          </w:p>
        </w:tc>
      </w:tr>
      <w:tr w:rsidR="00041457" w14:paraId="401BCC97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0C3D07" w14:paraId="17D2670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A633E4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1915C" w14:textId="77777777" w:rsidR="00041457" w:rsidRPr="000C3D07" w:rsidRDefault="00041457" w:rsidP="00981B26"/>
              </w:tc>
            </w:tr>
          </w:tbl>
          <w:p w14:paraId="7DC7C4C5" w14:textId="77777777" w:rsidR="00041457" w:rsidRDefault="00041457" w:rsidP="00981B26"/>
        </w:tc>
        <w:tc>
          <w:tcPr>
            <w:tcW w:w="859" w:type="dxa"/>
          </w:tcPr>
          <w:p w14:paraId="73D4A71C" w14:textId="77777777" w:rsidR="00041457" w:rsidRDefault="00041457" w:rsidP="00981B26">
            <w:r>
              <w:t>5</w:t>
            </w:r>
          </w:p>
        </w:tc>
      </w:tr>
      <w:tr w:rsidR="00041457" w14:paraId="2B87C6EE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6"/>
              <w:gridCol w:w="81"/>
            </w:tblGrid>
            <w:tr w:rsidR="00041457" w:rsidRPr="000C3D07" w14:paraId="5D4BCAF2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849A98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lastRenderedPageBreak/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B759C" w14:textId="77777777" w:rsidR="00041457" w:rsidRPr="000C3D07" w:rsidRDefault="00041457" w:rsidP="00981B26"/>
              </w:tc>
            </w:tr>
          </w:tbl>
          <w:p w14:paraId="3FB5879F" w14:textId="77777777" w:rsidR="00041457" w:rsidRDefault="00041457" w:rsidP="00981B26"/>
        </w:tc>
        <w:tc>
          <w:tcPr>
            <w:tcW w:w="859" w:type="dxa"/>
          </w:tcPr>
          <w:p w14:paraId="3220B335" w14:textId="77777777" w:rsidR="00041457" w:rsidRDefault="00041457" w:rsidP="00981B26">
            <w:r>
              <w:t>5</w:t>
            </w:r>
          </w:p>
        </w:tc>
      </w:tr>
      <w:tr w:rsidR="00041457" w14:paraId="6A2E3593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0C3D07" w14:paraId="2A5467D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E767AA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809802" w14:textId="77777777" w:rsidR="00041457" w:rsidRPr="000C3D07" w:rsidRDefault="00041457" w:rsidP="00981B26"/>
              </w:tc>
            </w:tr>
          </w:tbl>
          <w:p w14:paraId="03212251" w14:textId="77777777" w:rsidR="00041457" w:rsidRDefault="00041457" w:rsidP="00981B26"/>
        </w:tc>
        <w:tc>
          <w:tcPr>
            <w:tcW w:w="859" w:type="dxa"/>
          </w:tcPr>
          <w:p w14:paraId="292E242A" w14:textId="77777777" w:rsidR="00041457" w:rsidRDefault="00041457" w:rsidP="00981B26">
            <w:r>
              <w:t>5</w:t>
            </w:r>
          </w:p>
        </w:tc>
      </w:tr>
      <w:tr w:rsidR="00041457" w14:paraId="688AE0B4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1"/>
              <w:gridCol w:w="81"/>
            </w:tblGrid>
            <w:tr w:rsidR="00041457" w:rsidRPr="000C3D07" w14:paraId="64B923F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A42D7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t>szczególne utrudnienia Wnioskodawcy i 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2DDF1" w14:textId="77777777" w:rsidR="00041457" w:rsidRPr="000C3D07" w:rsidRDefault="00041457" w:rsidP="00981B26"/>
              </w:tc>
            </w:tr>
          </w:tbl>
          <w:p w14:paraId="2DA69F04" w14:textId="77777777" w:rsidR="00041457" w:rsidRDefault="00041457" w:rsidP="00981B26"/>
        </w:tc>
        <w:tc>
          <w:tcPr>
            <w:tcW w:w="859" w:type="dxa"/>
          </w:tcPr>
          <w:p w14:paraId="6C2F2AD3" w14:textId="77777777" w:rsidR="00041457" w:rsidRDefault="00041457" w:rsidP="00981B26">
            <w:r>
              <w:t>5</w:t>
            </w:r>
          </w:p>
        </w:tc>
      </w:tr>
      <w:tr w:rsidR="00041457" w14:paraId="6018B03A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0C3D07" w14:paraId="60BD815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DB4391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BD3EA" w14:textId="77777777" w:rsidR="00041457" w:rsidRPr="000C3D07" w:rsidRDefault="00041457" w:rsidP="00981B26"/>
              </w:tc>
            </w:tr>
          </w:tbl>
          <w:p w14:paraId="61189FF4" w14:textId="77777777" w:rsidR="00041457" w:rsidRDefault="00041457" w:rsidP="00981B26"/>
        </w:tc>
        <w:tc>
          <w:tcPr>
            <w:tcW w:w="859" w:type="dxa"/>
          </w:tcPr>
          <w:p w14:paraId="08BD454F" w14:textId="77777777" w:rsidR="00041457" w:rsidRDefault="00041457" w:rsidP="00981B26">
            <w:r>
              <w:t>5</w:t>
            </w:r>
          </w:p>
        </w:tc>
      </w:tr>
      <w:tr w:rsidR="00041457" w14:paraId="43EE1A60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7"/>
            </w:tblGrid>
            <w:tr w:rsidR="00041457" w:rsidRPr="000C3D07" w14:paraId="2693D77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2D9AAE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t>Wnioskodawca samotnie wychowuje dziecko/podopiecznego i ma dziecko/podopiecznego na swoim utrzymaniu</w:t>
                  </w:r>
                </w:p>
              </w:tc>
            </w:tr>
          </w:tbl>
          <w:p w14:paraId="10BE7476" w14:textId="77777777" w:rsidR="00041457" w:rsidRDefault="00041457" w:rsidP="00981B26"/>
        </w:tc>
        <w:tc>
          <w:tcPr>
            <w:tcW w:w="859" w:type="dxa"/>
          </w:tcPr>
          <w:p w14:paraId="7586801F" w14:textId="77777777" w:rsidR="00041457" w:rsidRDefault="00041457" w:rsidP="00981B26">
            <w:r>
              <w:t>5</w:t>
            </w:r>
          </w:p>
        </w:tc>
      </w:tr>
      <w:tr w:rsidR="00041457" w14:paraId="3255FACF" w14:textId="77777777" w:rsidTr="00981B26">
        <w:tc>
          <w:tcPr>
            <w:tcW w:w="8203" w:type="dxa"/>
          </w:tcPr>
          <w:p w14:paraId="2076AB1F" w14:textId="77777777" w:rsidR="00041457" w:rsidRDefault="00041457" w:rsidP="00981B26"/>
        </w:tc>
        <w:tc>
          <w:tcPr>
            <w:tcW w:w="859" w:type="dxa"/>
          </w:tcPr>
          <w:p w14:paraId="038F7A5D" w14:textId="77777777" w:rsidR="00041457" w:rsidRDefault="00041457" w:rsidP="00981B26"/>
        </w:tc>
      </w:tr>
    </w:tbl>
    <w:p w14:paraId="27839372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041457" w:rsidRPr="004C7438" w14:paraId="4A8DC0DA" w14:textId="77777777" w:rsidTr="00981B26">
        <w:tc>
          <w:tcPr>
            <w:tcW w:w="8203" w:type="dxa"/>
          </w:tcPr>
          <w:p w14:paraId="7DBC3163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859" w:type="dxa"/>
          </w:tcPr>
          <w:p w14:paraId="37BF8CEA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174D959F" w14:textId="77777777" w:rsidTr="00981B26">
        <w:tc>
          <w:tcPr>
            <w:tcW w:w="8203" w:type="dxa"/>
          </w:tcPr>
          <w:p w14:paraId="3B2C4EDA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9" w:type="dxa"/>
          </w:tcPr>
          <w:p w14:paraId="2DD9CB00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0DCC5EAE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9F3F15" w14:paraId="697CB714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71A757" w14:textId="77777777" w:rsidR="00041457" w:rsidRPr="009F3F15" w:rsidRDefault="00041457" w:rsidP="00981B26">
                  <w:r w:rsidRPr="009F3F15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2D7F63" w14:textId="77777777" w:rsidR="00041457" w:rsidRPr="009F3F15" w:rsidRDefault="00041457" w:rsidP="00981B26"/>
              </w:tc>
            </w:tr>
          </w:tbl>
          <w:p w14:paraId="70886A5B" w14:textId="77777777" w:rsidR="00041457" w:rsidRDefault="00041457" w:rsidP="00981B26"/>
        </w:tc>
        <w:tc>
          <w:tcPr>
            <w:tcW w:w="859" w:type="dxa"/>
          </w:tcPr>
          <w:p w14:paraId="3C651B12" w14:textId="77777777" w:rsidR="00041457" w:rsidRDefault="00041457" w:rsidP="00981B26">
            <w:r>
              <w:t>10</w:t>
            </w:r>
          </w:p>
        </w:tc>
      </w:tr>
      <w:tr w:rsidR="00041457" w14:paraId="7F491BCA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9F3F15" w14:paraId="309F957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58E438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381C3A" w14:textId="77777777" w:rsidR="00041457" w:rsidRPr="009F3F15" w:rsidRDefault="00041457" w:rsidP="00981B26"/>
              </w:tc>
            </w:tr>
          </w:tbl>
          <w:p w14:paraId="7536D3FE" w14:textId="77777777" w:rsidR="00041457" w:rsidRDefault="00041457" w:rsidP="00981B26"/>
        </w:tc>
        <w:tc>
          <w:tcPr>
            <w:tcW w:w="859" w:type="dxa"/>
          </w:tcPr>
          <w:p w14:paraId="536FB394" w14:textId="77777777" w:rsidR="00041457" w:rsidRDefault="00041457" w:rsidP="00981B26">
            <w:r>
              <w:t>10</w:t>
            </w:r>
          </w:p>
        </w:tc>
      </w:tr>
      <w:tr w:rsidR="00041457" w14:paraId="186FE2F6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9F3F15" w14:paraId="7841800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BC0B38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7407A" w14:textId="77777777" w:rsidR="00041457" w:rsidRPr="009F3F15" w:rsidRDefault="00041457" w:rsidP="00981B26"/>
              </w:tc>
            </w:tr>
          </w:tbl>
          <w:p w14:paraId="03DA7D1F" w14:textId="77777777" w:rsidR="00041457" w:rsidRDefault="00041457" w:rsidP="00981B26"/>
        </w:tc>
        <w:tc>
          <w:tcPr>
            <w:tcW w:w="859" w:type="dxa"/>
          </w:tcPr>
          <w:p w14:paraId="6FFEAE41" w14:textId="77777777" w:rsidR="00041457" w:rsidRDefault="00041457" w:rsidP="00981B26">
            <w:r>
              <w:t>5</w:t>
            </w:r>
          </w:p>
        </w:tc>
      </w:tr>
      <w:tr w:rsidR="00041457" w14:paraId="20004AB8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9F3F15" w14:paraId="7E959CD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62A7D9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DF750" w14:textId="77777777" w:rsidR="00041457" w:rsidRPr="009F3F15" w:rsidRDefault="00041457" w:rsidP="00981B26"/>
              </w:tc>
            </w:tr>
          </w:tbl>
          <w:p w14:paraId="4CAEC9B5" w14:textId="77777777" w:rsidR="00041457" w:rsidRDefault="00041457" w:rsidP="00981B26"/>
        </w:tc>
        <w:tc>
          <w:tcPr>
            <w:tcW w:w="859" w:type="dxa"/>
          </w:tcPr>
          <w:p w14:paraId="687D0A48" w14:textId="77777777" w:rsidR="00041457" w:rsidRDefault="00041457" w:rsidP="00981B26">
            <w:r>
              <w:t>5</w:t>
            </w:r>
          </w:p>
        </w:tc>
      </w:tr>
      <w:tr w:rsidR="00041457" w14:paraId="62089407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9F3F15" w14:paraId="21D28E5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3F3129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DD434" w14:textId="77777777" w:rsidR="00041457" w:rsidRPr="009F3F15" w:rsidRDefault="00041457" w:rsidP="00981B26"/>
              </w:tc>
            </w:tr>
          </w:tbl>
          <w:p w14:paraId="25AC0D22" w14:textId="77777777" w:rsidR="00041457" w:rsidRDefault="00041457" w:rsidP="00981B26"/>
        </w:tc>
        <w:tc>
          <w:tcPr>
            <w:tcW w:w="859" w:type="dxa"/>
          </w:tcPr>
          <w:p w14:paraId="548088AF" w14:textId="77777777" w:rsidR="00041457" w:rsidRDefault="00041457" w:rsidP="00981B26">
            <w:r>
              <w:t>5</w:t>
            </w:r>
          </w:p>
        </w:tc>
      </w:tr>
      <w:tr w:rsidR="00041457" w14:paraId="0838F717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9F3F15" w14:paraId="556A2A6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23A8A8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A2640" w14:textId="77777777" w:rsidR="00041457" w:rsidRPr="009F3F15" w:rsidRDefault="00041457" w:rsidP="00981B26"/>
              </w:tc>
            </w:tr>
          </w:tbl>
          <w:p w14:paraId="64E9CAB8" w14:textId="77777777" w:rsidR="00041457" w:rsidRDefault="00041457" w:rsidP="00981B26"/>
        </w:tc>
        <w:tc>
          <w:tcPr>
            <w:tcW w:w="859" w:type="dxa"/>
          </w:tcPr>
          <w:p w14:paraId="7812E71B" w14:textId="77777777" w:rsidR="00041457" w:rsidRDefault="00041457" w:rsidP="00981B26">
            <w:r>
              <w:t>5</w:t>
            </w:r>
          </w:p>
        </w:tc>
      </w:tr>
      <w:tr w:rsidR="00041457" w14:paraId="75B957C4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9F3F15" w14:paraId="3F09B6D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6BDFA3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F1F1F" w14:textId="77777777" w:rsidR="00041457" w:rsidRPr="009F3F15" w:rsidRDefault="00041457" w:rsidP="00981B26"/>
              </w:tc>
            </w:tr>
          </w:tbl>
          <w:p w14:paraId="72B90483" w14:textId="77777777" w:rsidR="00041457" w:rsidRDefault="00041457" w:rsidP="00981B26"/>
        </w:tc>
        <w:tc>
          <w:tcPr>
            <w:tcW w:w="859" w:type="dxa"/>
          </w:tcPr>
          <w:p w14:paraId="3EEF19B0" w14:textId="77777777" w:rsidR="00041457" w:rsidRDefault="00041457" w:rsidP="00981B26">
            <w:r>
              <w:t>5</w:t>
            </w:r>
          </w:p>
        </w:tc>
      </w:tr>
      <w:tr w:rsidR="00041457" w14:paraId="7893C427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041457" w:rsidRPr="009F3F15" w14:paraId="6DF6F52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68EA72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szczególne utrudnienia Wnioskodawcy i podopiecznego</w:t>
                  </w:r>
                </w:p>
              </w:tc>
            </w:tr>
          </w:tbl>
          <w:p w14:paraId="36279590" w14:textId="77777777" w:rsidR="00041457" w:rsidRDefault="00041457" w:rsidP="00981B26"/>
        </w:tc>
        <w:tc>
          <w:tcPr>
            <w:tcW w:w="859" w:type="dxa"/>
          </w:tcPr>
          <w:p w14:paraId="27A17860" w14:textId="77777777" w:rsidR="00041457" w:rsidRDefault="00041457" w:rsidP="00981B26">
            <w:r>
              <w:t>5</w:t>
            </w:r>
          </w:p>
        </w:tc>
      </w:tr>
      <w:tr w:rsidR="00041457" w14:paraId="3D35FE3C" w14:textId="77777777" w:rsidTr="00981B26">
        <w:tc>
          <w:tcPr>
            <w:tcW w:w="8203" w:type="dxa"/>
          </w:tcPr>
          <w:p w14:paraId="57D8FEBB" w14:textId="77777777" w:rsidR="00041457" w:rsidRDefault="00041457" w:rsidP="00981B26"/>
        </w:tc>
        <w:tc>
          <w:tcPr>
            <w:tcW w:w="859" w:type="dxa"/>
          </w:tcPr>
          <w:p w14:paraId="3AB141CC" w14:textId="77777777" w:rsidR="00041457" w:rsidRDefault="00041457" w:rsidP="00981B26"/>
        </w:tc>
      </w:tr>
    </w:tbl>
    <w:p w14:paraId="5B671671" w14:textId="77777777" w:rsidR="00041457" w:rsidRDefault="00041457" w:rsidP="00041457"/>
    <w:p w14:paraId="1CD4D44E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041457" w:rsidRPr="004C7438" w14:paraId="0DFF525A" w14:textId="77777777" w:rsidTr="00981B26">
        <w:tc>
          <w:tcPr>
            <w:tcW w:w="8207" w:type="dxa"/>
          </w:tcPr>
          <w:p w14:paraId="2BE1735A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855" w:type="dxa"/>
          </w:tcPr>
          <w:p w14:paraId="03131452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759C8874" w14:textId="77777777" w:rsidTr="00981B26">
        <w:tc>
          <w:tcPr>
            <w:tcW w:w="8207" w:type="dxa"/>
          </w:tcPr>
          <w:p w14:paraId="170701E5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lastRenderedPageBreak/>
              <w:t>Opis</w:t>
            </w:r>
          </w:p>
        </w:tc>
        <w:tc>
          <w:tcPr>
            <w:tcW w:w="855" w:type="dxa"/>
          </w:tcPr>
          <w:p w14:paraId="02E06558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647F2C50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3027CD" w14:paraId="1BEE698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2BBFC9" w14:textId="77777777" w:rsidR="00041457" w:rsidRPr="003027CD" w:rsidRDefault="00041457" w:rsidP="00981B26">
                  <w:r w:rsidRPr="003027CD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92CF4" w14:textId="77777777" w:rsidR="00041457" w:rsidRPr="003027CD" w:rsidRDefault="00041457" w:rsidP="00981B26"/>
              </w:tc>
            </w:tr>
          </w:tbl>
          <w:p w14:paraId="2454290E" w14:textId="77777777" w:rsidR="00041457" w:rsidRDefault="00041457" w:rsidP="00981B26"/>
        </w:tc>
        <w:tc>
          <w:tcPr>
            <w:tcW w:w="855" w:type="dxa"/>
          </w:tcPr>
          <w:p w14:paraId="4BB7C7F7" w14:textId="77777777" w:rsidR="00041457" w:rsidRDefault="00041457" w:rsidP="00981B26">
            <w:r>
              <w:t>10</w:t>
            </w:r>
          </w:p>
        </w:tc>
      </w:tr>
      <w:tr w:rsidR="00041457" w14:paraId="4668766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3027CD" w14:paraId="1198C0A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D3F43E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DE00A" w14:textId="77777777" w:rsidR="00041457" w:rsidRPr="003027CD" w:rsidRDefault="00041457" w:rsidP="00981B26"/>
              </w:tc>
            </w:tr>
          </w:tbl>
          <w:p w14:paraId="2C241C37" w14:textId="77777777" w:rsidR="00041457" w:rsidRDefault="00041457" w:rsidP="00981B26"/>
        </w:tc>
        <w:tc>
          <w:tcPr>
            <w:tcW w:w="855" w:type="dxa"/>
          </w:tcPr>
          <w:p w14:paraId="005B3763" w14:textId="77777777" w:rsidR="00041457" w:rsidRDefault="00041457" w:rsidP="00981B26">
            <w:r>
              <w:t>10</w:t>
            </w:r>
          </w:p>
        </w:tc>
      </w:tr>
      <w:tr w:rsidR="00041457" w14:paraId="62D1F13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3027CD" w14:paraId="6C3C6B0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942CE9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BAB6E" w14:textId="77777777" w:rsidR="00041457" w:rsidRPr="003027CD" w:rsidRDefault="00041457" w:rsidP="00981B26"/>
              </w:tc>
            </w:tr>
          </w:tbl>
          <w:p w14:paraId="64E3FEF4" w14:textId="77777777" w:rsidR="00041457" w:rsidRDefault="00041457" w:rsidP="00981B26"/>
        </w:tc>
        <w:tc>
          <w:tcPr>
            <w:tcW w:w="855" w:type="dxa"/>
          </w:tcPr>
          <w:p w14:paraId="19B8D50C" w14:textId="77777777" w:rsidR="00041457" w:rsidRDefault="00041457" w:rsidP="00981B26">
            <w:r>
              <w:t>5</w:t>
            </w:r>
          </w:p>
        </w:tc>
      </w:tr>
      <w:tr w:rsidR="00041457" w14:paraId="7AEE3EF8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3027CD" w14:paraId="66986C2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20C718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82A8F4" w14:textId="77777777" w:rsidR="00041457" w:rsidRPr="003027CD" w:rsidRDefault="00041457" w:rsidP="00981B26"/>
              </w:tc>
            </w:tr>
          </w:tbl>
          <w:p w14:paraId="007B3539" w14:textId="77777777" w:rsidR="00041457" w:rsidRDefault="00041457" w:rsidP="00981B26"/>
        </w:tc>
        <w:tc>
          <w:tcPr>
            <w:tcW w:w="855" w:type="dxa"/>
          </w:tcPr>
          <w:p w14:paraId="11B57FA3" w14:textId="77777777" w:rsidR="00041457" w:rsidRDefault="00041457" w:rsidP="00981B26">
            <w:r>
              <w:t>5</w:t>
            </w:r>
          </w:p>
        </w:tc>
      </w:tr>
      <w:tr w:rsidR="00041457" w14:paraId="24338BF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3027CD" w14:paraId="480EE74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F2A2A0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558D00" w14:textId="77777777" w:rsidR="00041457" w:rsidRPr="003027CD" w:rsidRDefault="00041457" w:rsidP="00981B26"/>
              </w:tc>
            </w:tr>
          </w:tbl>
          <w:p w14:paraId="7ECC7EEA" w14:textId="77777777" w:rsidR="00041457" w:rsidRDefault="00041457" w:rsidP="00981B26"/>
        </w:tc>
        <w:tc>
          <w:tcPr>
            <w:tcW w:w="855" w:type="dxa"/>
          </w:tcPr>
          <w:p w14:paraId="062DC036" w14:textId="77777777" w:rsidR="00041457" w:rsidRDefault="00041457" w:rsidP="00981B26">
            <w:r>
              <w:t>5</w:t>
            </w:r>
          </w:p>
        </w:tc>
      </w:tr>
      <w:tr w:rsidR="00041457" w14:paraId="3E501F71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3027CD" w14:paraId="3C35758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8E67D6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27168" w14:textId="77777777" w:rsidR="00041457" w:rsidRPr="003027CD" w:rsidRDefault="00041457" w:rsidP="00981B26"/>
              </w:tc>
            </w:tr>
          </w:tbl>
          <w:p w14:paraId="69E99DB8" w14:textId="77777777" w:rsidR="00041457" w:rsidRDefault="00041457" w:rsidP="00981B26"/>
        </w:tc>
        <w:tc>
          <w:tcPr>
            <w:tcW w:w="855" w:type="dxa"/>
          </w:tcPr>
          <w:p w14:paraId="42547D1A" w14:textId="77777777" w:rsidR="00041457" w:rsidRDefault="00041457" w:rsidP="00981B26">
            <w:r>
              <w:t>5</w:t>
            </w:r>
          </w:p>
        </w:tc>
      </w:tr>
      <w:tr w:rsidR="00041457" w14:paraId="40BEB526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3027CD" w14:paraId="48351519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D31974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44418" w14:textId="77777777" w:rsidR="00041457" w:rsidRPr="003027CD" w:rsidRDefault="00041457" w:rsidP="00981B26"/>
              </w:tc>
            </w:tr>
          </w:tbl>
          <w:p w14:paraId="37774BC1" w14:textId="77777777" w:rsidR="00041457" w:rsidRDefault="00041457" w:rsidP="00981B26"/>
        </w:tc>
        <w:tc>
          <w:tcPr>
            <w:tcW w:w="855" w:type="dxa"/>
          </w:tcPr>
          <w:p w14:paraId="76A205A0" w14:textId="77777777" w:rsidR="00041457" w:rsidRDefault="00041457" w:rsidP="00981B26">
            <w:r>
              <w:t>5</w:t>
            </w:r>
          </w:p>
        </w:tc>
      </w:tr>
      <w:tr w:rsidR="00041457" w14:paraId="1F58309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041457" w:rsidRPr="003027CD" w14:paraId="5E03A60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384D8A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szczególne utrudnienia Wnioskodawcy i podopiecznego</w:t>
                  </w:r>
                </w:p>
              </w:tc>
            </w:tr>
          </w:tbl>
          <w:p w14:paraId="4D068243" w14:textId="77777777" w:rsidR="00041457" w:rsidRDefault="00041457" w:rsidP="00981B26"/>
        </w:tc>
        <w:tc>
          <w:tcPr>
            <w:tcW w:w="855" w:type="dxa"/>
          </w:tcPr>
          <w:p w14:paraId="0DC02500" w14:textId="77777777" w:rsidR="00041457" w:rsidRDefault="00041457" w:rsidP="00981B26">
            <w:r>
              <w:t>5</w:t>
            </w:r>
          </w:p>
        </w:tc>
      </w:tr>
      <w:tr w:rsidR="00041457" w14:paraId="2E3E02D5" w14:textId="77777777" w:rsidTr="00981B26">
        <w:tc>
          <w:tcPr>
            <w:tcW w:w="8207" w:type="dxa"/>
          </w:tcPr>
          <w:p w14:paraId="154DD90B" w14:textId="77777777" w:rsidR="00041457" w:rsidRDefault="00041457" w:rsidP="00981B26"/>
        </w:tc>
        <w:tc>
          <w:tcPr>
            <w:tcW w:w="855" w:type="dxa"/>
          </w:tcPr>
          <w:p w14:paraId="668C44F3" w14:textId="77777777" w:rsidR="00041457" w:rsidRDefault="00041457" w:rsidP="00981B26"/>
        </w:tc>
      </w:tr>
    </w:tbl>
    <w:p w14:paraId="1BFF7614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041457" w:rsidRPr="004C7438" w14:paraId="66583EF4" w14:textId="77777777" w:rsidTr="00981B26">
        <w:tc>
          <w:tcPr>
            <w:tcW w:w="8207" w:type="dxa"/>
          </w:tcPr>
          <w:p w14:paraId="3261A8CB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855" w:type="dxa"/>
          </w:tcPr>
          <w:p w14:paraId="6795512E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0F5861E0" w14:textId="77777777" w:rsidTr="00981B26">
        <w:tc>
          <w:tcPr>
            <w:tcW w:w="8207" w:type="dxa"/>
          </w:tcPr>
          <w:p w14:paraId="62741066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19A5F944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39A8A7F4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0B0AF0" w14:paraId="50114105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AF7C61" w14:textId="77777777" w:rsidR="00041457" w:rsidRPr="000B0AF0" w:rsidRDefault="00041457" w:rsidP="00981B26">
                  <w:r w:rsidRPr="000B0AF0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38350" w14:textId="77777777" w:rsidR="00041457" w:rsidRPr="000B0AF0" w:rsidRDefault="00041457" w:rsidP="00981B26"/>
              </w:tc>
            </w:tr>
          </w:tbl>
          <w:p w14:paraId="40F8360F" w14:textId="77777777" w:rsidR="00041457" w:rsidRDefault="00041457" w:rsidP="00981B26"/>
        </w:tc>
        <w:tc>
          <w:tcPr>
            <w:tcW w:w="855" w:type="dxa"/>
          </w:tcPr>
          <w:p w14:paraId="0D3EB4BE" w14:textId="77777777" w:rsidR="00041457" w:rsidRDefault="00041457" w:rsidP="00981B26">
            <w:r>
              <w:t>10</w:t>
            </w:r>
          </w:p>
        </w:tc>
      </w:tr>
      <w:tr w:rsidR="00041457" w14:paraId="5190152A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0B0AF0" w14:paraId="492A1D9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4007B2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3F927" w14:textId="77777777" w:rsidR="00041457" w:rsidRPr="000B0AF0" w:rsidRDefault="00041457" w:rsidP="00981B26"/>
              </w:tc>
            </w:tr>
          </w:tbl>
          <w:p w14:paraId="6FBD19B1" w14:textId="77777777" w:rsidR="00041457" w:rsidRDefault="00041457" w:rsidP="00981B26"/>
        </w:tc>
        <w:tc>
          <w:tcPr>
            <w:tcW w:w="855" w:type="dxa"/>
          </w:tcPr>
          <w:p w14:paraId="448F8938" w14:textId="77777777" w:rsidR="00041457" w:rsidRDefault="00041457" w:rsidP="00981B26">
            <w:r>
              <w:t>10</w:t>
            </w:r>
          </w:p>
        </w:tc>
      </w:tr>
      <w:tr w:rsidR="00041457" w14:paraId="2458ACE8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0B0AF0" w14:paraId="5BC2342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88D4B6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50589" w14:textId="77777777" w:rsidR="00041457" w:rsidRPr="000B0AF0" w:rsidRDefault="00041457" w:rsidP="00981B26"/>
              </w:tc>
            </w:tr>
          </w:tbl>
          <w:p w14:paraId="4458B9A1" w14:textId="77777777" w:rsidR="00041457" w:rsidRDefault="00041457" w:rsidP="00981B26"/>
        </w:tc>
        <w:tc>
          <w:tcPr>
            <w:tcW w:w="855" w:type="dxa"/>
          </w:tcPr>
          <w:p w14:paraId="1AD62511" w14:textId="77777777" w:rsidR="00041457" w:rsidRDefault="00041457" w:rsidP="00981B26">
            <w:r>
              <w:t>5</w:t>
            </w:r>
          </w:p>
        </w:tc>
      </w:tr>
      <w:tr w:rsidR="00041457" w14:paraId="1C05C10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0B0AF0" w14:paraId="1EA87CC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EE0ECE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ADC76" w14:textId="77777777" w:rsidR="00041457" w:rsidRPr="000B0AF0" w:rsidRDefault="00041457" w:rsidP="00981B26"/>
              </w:tc>
            </w:tr>
          </w:tbl>
          <w:p w14:paraId="40C88775" w14:textId="77777777" w:rsidR="00041457" w:rsidRDefault="00041457" w:rsidP="00981B26"/>
        </w:tc>
        <w:tc>
          <w:tcPr>
            <w:tcW w:w="855" w:type="dxa"/>
          </w:tcPr>
          <w:p w14:paraId="68017C2D" w14:textId="77777777" w:rsidR="00041457" w:rsidRDefault="00041457" w:rsidP="00981B26">
            <w:r>
              <w:t>5</w:t>
            </w:r>
          </w:p>
        </w:tc>
      </w:tr>
      <w:tr w:rsidR="00041457" w14:paraId="24EC0C67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0B0AF0" w14:paraId="53E38E9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CB4552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F2677" w14:textId="77777777" w:rsidR="00041457" w:rsidRPr="000B0AF0" w:rsidRDefault="00041457" w:rsidP="00981B26"/>
              </w:tc>
            </w:tr>
          </w:tbl>
          <w:p w14:paraId="5BE28EF3" w14:textId="77777777" w:rsidR="00041457" w:rsidRDefault="00041457" w:rsidP="00981B26"/>
        </w:tc>
        <w:tc>
          <w:tcPr>
            <w:tcW w:w="855" w:type="dxa"/>
          </w:tcPr>
          <w:p w14:paraId="1D92D46D" w14:textId="77777777" w:rsidR="00041457" w:rsidRDefault="00041457" w:rsidP="00981B26">
            <w:r>
              <w:t>5</w:t>
            </w:r>
          </w:p>
        </w:tc>
      </w:tr>
      <w:tr w:rsidR="00041457" w14:paraId="2CA3FDCA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0B0AF0" w14:paraId="05FA832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A484BE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51EC6" w14:textId="77777777" w:rsidR="00041457" w:rsidRPr="000B0AF0" w:rsidRDefault="00041457" w:rsidP="00981B26"/>
              </w:tc>
            </w:tr>
          </w:tbl>
          <w:p w14:paraId="76860DE3" w14:textId="77777777" w:rsidR="00041457" w:rsidRDefault="00041457" w:rsidP="00981B26"/>
        </w:tc>
        <w:tc>
          <w:tcPr>
            <w:tcW w:w="855" w:type="dxa"/>
          </w:tcPr>
          <w:p w14:paraId="0FCFA971" w14:textId="77777777" w:rsidR="00041457" w:rsidRDefault="00041457" w:rsidP="00981B26">
            <w:r>
              <w:t>5</w:t>
            </w:r>
          </w:p>
        </w:tc>
      </w:tr>
      <w:tr w:rsidR="00041457" w14:paraId="4A8EE05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0B0AF0" w14:paraId="36C71EE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4BE887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lastRenderedPageBreak/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45B16" w14:textId="77777777" w:rsidR="00041457" w:rsidRPr="000B0AF0" w:rsidRDefault="00041457" w:rsidP="00981B26"/>
              </w:tc>
            </w:tr>
          </w:tbl>
          <w:p w14:paraId="0FF866F2" w14:textId="77777777" w:rsidR="00041457" w:rsidRDefault="00041457" w:rsidP="00981B26"/>
        </w:tc>
        <w:tc>
          <w:tcPr>
            <w:tcW w:w="855" w:type="dxa"/>
          </w:tcPr>
          <w:p w14:paraId="47921726" w14:textId="77777777" w:rsidR="00041457" w:rsidRDefault="00041457" w:rsidP="00981B26">
            <w:r>
              <w:t>5</w:t>
            </w:r>
          </w:p>
        </w:tc>
      </w:tr>
      <w:tr w:rsidR="00041457" w14:paraId="3CA0B39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041457" w:rsidRPr="000B0AF0" w14:paraId="7F4FB69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1A479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szczególne utrudnienia Wnioskodawcy i podopiecznego</w:t>
                  </w:r>
                </w:p>
              </w:tc>
            </w:tr>
          </w:tbl>
          <w:p w14:paraId="301D53CB" w14:textId="77777777" w:rsidR="00041457" w:rsidRDefault="00041457" w:rsidP="00981B26"/>
        </w:tc>
        <w:tc>
          <w:tcPr>
            <w:tcW w:w="855" w:type="dxa"/>
          </w:tcPr>
          <w:p w14:paraId="70245368" w14:textId="77777777" w:rsidR="00041457" w:rsidRDefault="00041457" w:rsidP="00981B26">
            <w:r>
              <w:t>5</w:t>
            </w:r>
          </w:p>
        </w:tc>
      </w:tr>
      <w:tr w:rsidR="00041457" w14:paraId="6CF3771B" w14:textId="77777777" w:rsidTr="00981B26">
        <w:tc>
          <w:tcPr>
            <w:tcW w:w="8207" w:type="dxa"/>
          </w:tcPr>
          <w:p w14:paraId="7C179188" w14:textId="77777777" w:rsidR="00041457" w:rsidRDefault="00041457" w:rsidP="00981B26"/>
        </w:tc>
        <w:tc>
          <w:tcPr>
            <w:tcW w:w="855" w:type="dxa"/>
          </w:tcPr>
          <w:p w14:paraId="2F370625" w14:textId="77777777" w:rsidR="00041457" w:rsidRDefault="00041457" w:rsidP="00981B26"/>
        </w:tc>
      </w:tr>
    </w:tbl>
    <w:p w14:paraId="532D3374" w14:textId="77777777" w:rsidR="00041457" w:rsidRDefault="00041457" w:rsidP="00041457"/>
    <w:p w14:paraId="081BD1AB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041457" w:rsidRPr="004C7438" w14:paraId="2E5A8A3F" w14:textId="77777777" w:rsidTr="00981B26">
        <w:tc>
          <w:tcPr>
            <w:tcW w:w="8207" w:type="dxa"/>
          </w:tcPr>
          <w:p w14:paraId="2E474F82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855" w:type="dxa"/>
          </w:tcPr>
          <w:p w14:paraId="00C20586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12F85D25" w14:textId="77777777" w:rsidTr="00981B26">
        <w:tc>
          <w:tcPr>
            <w:tcW w:w="8207" w:type="dxa"/>
          </w:tcPr>
          <w:p w14:paraId="62765EF0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72251089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1A82BA3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0B0AF0" w14:paraId="4B8E1974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1A1434" w14:textId="77777777" w:rsidR="00041457" w:rsidRPr="000B0AF0" w:rsidRDefault="00041457" w:rsidP="00981B26">
                  <w:r w:rsidRPr="000B0AF0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5FED5" w14:textId="77777777" w:rsidR="00041457" w:rsidRPr="000B0AF0" w:rsidRDefault="00041457" w:rsidP="00981B26"/>
              </w:tc>
            </w:tr>
          </w:tbl>
          <w:p w14:paraId="25735C72" w14:textId="77777777" w:rsidR="00041457" w:rsidRDefault="00041457" w:rsidP="00981B26"/>
        </w:tc>
        <w:tc>
          <w:tcPr>
            <w:tcW w:w="855" w:type="dxa"/>
          </w:tcPr>
          <w:p w14:paraId="55AE4B11" w14:textId="77777777" w:rsidR="00041457" w:rsidRDefault="00041457" w:rsidP="00981B26">
            <w:r>
              <w:t>10</w:t>
            </w:r>
          </w:p>
        </w:tc>
      </w:tr>
      <w:tr w:rsidR="00041457" w14:paraId="63ACD158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0B0AF0" w14:paraId="434E3E1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2ED787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F2013" w14:textId="77777777" w:rsidR="00041457" w:rsidRPr="000B0AF0" w:rsidRDefault="00041457" w:rsidP="00981B26"/>
              </w:tc>
            </w:tr>
          </w:tbl>
          <w:p w14:paraId="2BAFB864" w14:textId="77777777" w:rsidR="00041457" w:rsidRDefault="00041457" w:rsidP="00981B26"/>
        </w:tc>
        <w:tc>
          <w:tcPr>
            <w:tcW w:w="855" w:type="dxa"/>
          </w:tcPr>
          <w:p w14:paraId="0F41A03C" w14:textId="77777777" w:rsidR="00041457" w:rsidRDefault="00041457" w:rsidP="00981B26">
            <w:r>
              <w:t>10</w:t>
            </w:r>
          </w:p>
        </w:tc>
      </w:tr>
      <w:tr w:rsidR="00041457" w14:paraId="54C7B8B7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0B0AF0" w14:paraId="140A525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E81BF8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5F4BA" w14:textId="77777777" w:rsidR="00041457" w:rsidRPr="000B0AF0" w:rsidRDefault="00041457" w:rsidP="00981B26"/>
              </w:tc>
            </w:tr>
          </w:tbl>
          <w:p w14:paraId="6B04E9F4" w14:textId="77777777" w:rsidR="00041457" w:rsidRDefault="00041457" w:rsidP="00981B26"/>
        </w:tc>
        <w:tc>
          <w:tcPr>
            <w:tcW w:w="855" w:type="dxa"/>
          </w:tcPr>
          <w:p w14:paraId="3690317F" w14:textId="77777777" w:rsidR="00041457" w:rsidRDefault="00041457" w:rsidP="00981B26">
            <w:r>
              <w:t>5</w:t>
            </w:r>
          </w:p>
        </w:tc>
      </w:tr>
      <w:tr w:rsidR="00041457" w14:paraId="51E9D2BD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0B0AF0" w14:paraId="1B95B0D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062DAF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346F3" w14:textId="77777777" w:rsidR="00041457" w:rsidRPr="000B0AF0" w:rsidRDefault="00041457" w:rsidP="00981B26"/>
              </w:tc>
            </w:tr>
          </w:tbl>
          <w:p w14:paraId="58AE1CC5" w14:textId="77777777" w:rsidR="00041457" w:rsidRDefault="00041457" w:rsidP="00981B26"/>
        </w:tc>
        <w:tc>
          <w:tcPr>
            <w:tcW w:w="855" w:type="dxa"/>
          </w:tcPr>
          <w:p w14:paraId="2A92844A" w14:textId="77777777" w:rsidR="00041457" w:rsidRDefault="00041457" w:rsidP="00981B26">
            <w:r>
              <w:t>5</w:t>
            </w:r>
          </w:p>
        </w:tc>
      </w:tr>
      <w:tr w:rsidR="00041457" w14:paraId="1229893F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0B0AF0" w14:paraId="435F0A8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467DEC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9715F" w14:textId="77777777" w:rsidR="00041457" w:rsidRPr="000B0AF0" w:rsidRDefault="00041457" w:rsidP="00981B26"/>
              </w:tc>
            </w:tr>
          </w:tbl>
          <w:p w14:paraId="3024902D" w14:textId="77777777" w:rsidR="00041457" w:rsidRDefault="00041457" w:rsidP="00981B26"/>
        </w:tc>
        <w:tc>
          <w:tcPr>
            <w:tcW w:w="855" w:type="dxa"/>
          </w:tcPr>
          <w:p w14:paraId="05BBD6BB" w14:textId="77777777" w:rsidR="00041457" w:rsidRDefault="00041457" w:rsidP="00981B26">
            <w:r>
              <w:t>5</w:t>
            </w:r>
          </w:p>
        </w:tc>
      </w:tr>
      <w:tr w:rsidR="00041457" w14:paraId="45BF8622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0B0AF0" w14:paraId="7EC428E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82EA09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9454B" w14:textId="77777777" w:rsidR="00041457" w:rsidRPr="000B0AF0" w:rsidRDefault="00041457" w:rsidP="00981B26"/>
              </w:tc>
            </w:tr>
          </w:tbl>
          <w:p w14:paraId="4662443E" w14:textId="77777777" w:rsidR="00041457" w:rsidRDefault="00041457" w:rsidP="00981B26"/>
        </w:tc>
        <w:tc>
          <w:tcPr>
            <w:tcW w:w="855" w:type="dxa"/>
          </w:tcPr>
          <w:p w14:paraId="42E0D105" w14:textId="77777777" w:rsidR="00041457" w:rsidRDefault="00041457" w:rsidP="00981B26">
            <w:r>
              <w:t>5</w:t>
            </w:r>
          </w:p>
        </w:tc>
      </w:tr>
      <w:tr w:rsidR="00041457" w14:paraId="10A66D93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0B0AF0" w14:paraId="197FEB7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898D9B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0A698C" w14:textId="77777777" w:rsidR="00041457" w:rsidRPr="000B0AF0" w:rsidRDefault="00041457" w:rsidP="00981B26"/>
              </w:tc>
            </w:tr>
          </w:tbl>
          <w:p w14:paraId="5B78F245" w14:textId="77777777" w:rsidR="00041457" w:rsidRDefault="00041457" w:rsidP="00981B26"/>
        </w:tc>
        <w:tc>
          <w:tcPr>
            <w:tcW w:w="855" w:type="dxa"/>
          </w:tcPr>
          <w:p w14:paraId="49F32A31" w14:textId="77777777" w:rsidR="00041457" w:rsidRDefault="00041457" w:rsidP="00981B26">
            <w:r>
              <w:t>5</w:t>
            </w:r>
          </w:p>
        </w:tc>
      </w:tr>
      <w:tr w:rsidR="00041457" w14:paraId="597E486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041457" w:rsidRPr="000B0AF0" w14:paraId="62F9EB7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C656B9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szczególne utrudnienia Wnioskodawcy i podopiecznego</w:t>
                  </w:r>
                </w:p>
              </w:tc>
            </w:tr>
          </w:tbl>
          <w:p w14:paraId="28CC3D62" w14:textId="77777777" w:rsidR="00041457" w:rsidRDefault="00041457" w:rsidP="00981B26"/>
        </w:tc>
        <w:tc>
          <w:tcPr>
            <w:tcW w:w="855" w:type="dxa"/>
          </w:tcPr>
          <w:p w14:paraId="3E5B8EB3" w14:textId="77777777" w:rsidR="00041457" w:rsidRDefault="00041457" w:rsidP="00981B26">
            <w:r>
              <w:t>5</w:t>
            </w:r>
          </w:p>
        </w:tc>
      </w:tr>
      <w:tr w:rsidR="00041457" w14:paraId="32EB28F1" w14:textId="77777777" w:rsidTr="00981B26">
        <w:tc>
          <w:tcPr>
            <w:tcW w:w="8207" w:type="dxa"/>
          </w:tcPr>
          <w:p w14:paraId="5CACC6C0" w14:textId="77777777" w:rsidR="00041457" w:rsidRDefault="00041457" w:rsidP="00981B26"/>
        </w:tc>
        <w:tc>
          <w:tcPr>
            <w:tcW w:w="855" w:type="dxa"/>
          </w:tcPr>
          <w:p w14:paraId="6B518F16" w14:textId="77777777" w:rsidR="00041457" w:rsidRDefault="00041457" w:rsidP="00981B26"/>
        </w:tc>
      </w:tr>
    </w:tbl>
    <w:p w14:paraId="028E7966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041457" w:rsidRPr="004C7438" w14:paraId="5E0EDF55" w14:textId="77777777" w:rsidTr="00981B26">
        <w:tc>
          <w:tcPr>
            <w:tcW w:w="8207" w:type="dxa"/>
          </w:tcPr>
          <w:p w14:paraId="2ED3FB59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55" w:type="dxa"/>
          </w:tcPr>
          <w:p w14:paraId="155E4F24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103ADAFB" w14:textId="77777777" w:rsidTr="00981B26">
        <w:tc>
          <w:tcPr>
            <w:tcW w:w="8207" w:type="dxa"/>
          </w:tcPr>
          <w:p w14:paraId="7B9AB61D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7949687F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29F3E995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031A5E" w14:paraId="28672BF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EF98FD" w14:textId="77777777" w:rsidR="00041457" w:rsidRPr="00031A5E" w:rsidRDefault="00041457" w:rsidP="00981B26">
                  <w:r w:rsidRPr="00031A5E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CCF887" w14:textId="77777777" w:rsidR="00041457" w:rsidRPr="00031A5E" w:rsidRDefault="00041457" w:rsidP="00981B26"/>
              </w:tc>
            </w:tr>
          </w:tbl>
          <w:p w14:paraId="190F2D54" w14:textId="77777777" w:rsidR="00041457" w:rsidRDefault="00041457" w:rsidP="00981B26"/>
        </w:tc>
        <w:tc>
          <w:tcPr>
            <w:tcW w:w="855" w:type="dxa"/>
          </w:tcPr>
          <w:p w14:paraId="764AADA1" w14:textId="77777777" w:rsidR="00041457" w:rsidRDefault="00041457" w:rsidP="00981B26">
            <w:r>
              <w:t>10</w:t>
            </w:r>
          </w:p>
        </w:tc>
      </w:tr>
      <w:tr w:rsidR="00041457" w14:paraId="660DD952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031A5E" w14:paraId="16CF087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54C8C8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lastRenderedPageBreak/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7575C" w14:textId="77777777" w:rsidR="00041457" w:rsidRPr="00031A5E" w:rsidRDefault="00041457" w:rsidP="00981B26"/>
              </w:tc>
            </w:tr>
          </w:tbl>
          <w:p w14:paraId="1F847EDF" w14:textId="77777777" w:rsidR="00041457" w:rsidRDefault="00041457" w:rsidP="00981B26"/>
        </w:tc>
        <w:tc>
          <w:tcPr>
            <w:tcW w:w="855" w:type="dxa"/>
          </w:tcPr>
          <w:p w14:paraId="3903E8FC" w14:textId="77777777" w:rsidR="00041457" w:rsidRDefault="00041457" w:rsidP="00981B26">
            <w:r>
              <w:t>10</w:t>
            </w:r>
          </w:p>
        </w:tc>
      </w:tr>
      <w:tr w:rsidR="00041457" w14:paraId="04376FF1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031A5E" w14:paraId="51429DE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570D75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C2634" w14:textId="77777777" w:rsidR="00041457" w:rsidRPr="00031A5E" w:rsidRDefault="00041457" w:rsidP="00981B26"/>
              </w:tc>
            </w:tr>
          </w:tbl>
          <w:p w14:paraId="03AFF731" w14:textId="77777777" w:rsidR="00041457" w:rsidRDefault="00041457" w:rsidP="00981B26"/>
        </w:tc>
        <w:tc>
          <w:tcPr>
            <w:tcW w:w="855" w:type="dxa"/>
          </w:tcPr>
          <w:p w14:paraId="10AAD198" w14:textId="77777777" w:rsidR="00041457" w:rsidRDefault="00041457" w:rsidP="00981B26">
            <w:r>
              <w:t>5</w:t>
            </w:r>
          </w:p>
        </w:tc>
      </w:tr>
      <w:tr w:rsidR="00041457" w14:paraId="33E4397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031A5E" w14:paraId="6EC5C86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CE1B1C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2E19B" w14:textId="77777777" w:rsidR="00041457" w:rsidRPr="00031A5E" w:rsidRDefault="00041457" w:rsidP="00981B26"/>
              </w:tc>
            </w:tr>
          </w:tbl>
          <w:p w14:paraId="34A51F9C" w14:textId="77777777" w:rsidR="00041457" w:rsidRDefault="00041457" w:rsidP="00981B26"/>
        </w:tc>
        <w:tc>
          <w:tcPr>
            <w:tcW w:w="855" w:type="dxa"/>
          </w:tcPr>
          <w:p w14:paraId="3DBA6C94" w14:textId="77777777" w:rsidR="00041457" w:rsidRDefault="00041457" w:rsidP="00981B26">
            <w:r>
              <w:t>5</w:t>
            </w:r>
          </w:p>
        </w:tc>
      </w:tr>
      <w:tr w:rsidR="00041457" w14:paraId="6FA13D87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031A5E" w14:paraId="6DF65A4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7E5470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7A3955" w14:textId="77777777" w:rsidR="00041457" w:rsidRPr="00031A5E" w:rsidRDefault="00041457" w:rsidP="00981B26"/>
              </w:tc>
            </w:tr>
          </w:tbl>
          <w:p w14:paraId="1EF14A6E" w14:textId="77777777" w:rsidR="00041457" w:rsidRDefault="00041457" w:rsidP="00981B26"/>
        </w:tc>
        <w:tc>
          <w:tcPr>
            <w:tcW w:w="855" w:type="dxa"/>
          </w:tcPr>
          <w:p w14:paraId="29C11722" w14:textId="77777777" w:rsidR="00041457" w:rsidRDefault="00041457" w:rsidP="00981B26">
            <w:r>
              <w:t>5</w:t>
            </w:r>
          </w:p>
        </w:tc>
      </w:tr>
      <w:tr w:rsidR="00041457" w14:paraId="5270591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031A5E" w14:paraId="42BA6B0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C25D81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9E247" w14:textId="77777777" w:rsidR="00041457" w:rsidRPr="00031A5E" w:rsidRDefault="00041457" w:rsidP="00981B26"/>
              </w:tc>
            </w:tr>
          </w:tbl>
          <w:p w14:paraId="04A9A07A" w14:textId="77777777" w:rsidR="00041457" w:rsidRDefault="00041457" w:rsidP="00981B26"/>
        </w:tc>
        <w:tc>
          <w:tcPr>
            <w:tcW w:w="855" w:type="dxa"/>
          </w:tcPr>
          <w:p w14:paraId="7A7E181F" w14:textId="77777777" w:rsidR="00041457" w:rsidRDefault="00041457" w:rsidP="00981B26">
            <w:r>
              <w:t>5</w:t>
            </w:r>
          </w:p>
        </w:tc>
      </w:tr>
      <w:tr w:rsidR="00041457" w14:paraId="4D4292D0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031A5E" w14:paraId="0775450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17B77B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E6AC86" w14:textId="77777777" w:rsidR="00041457" w:rsidRPr="00031A5E" w:rsidRDefault="00041457" w:rsidP="00981B26"/>
              </w:tc>
            </w:tr>
          </w:tbl>
          <w:p w14:paraId="38E702A7" w14:textId="77777777" w:rsidR="00041457" w:rsidRDefault="00041457" w:rsidP="00981B26"/>
        </w:tc>
        <w:tc>
          <w:tcPr>
            <w:tcW w:w="855" w:type="dxa"/>
          </w:tcPr>
          <w:p w14:paraId="115D8EF9" w14:textId="77777777" w:rsidR="00041457" w:rsidRDefault="00041457" w:rsidP="00981B26">
            <w:r>
              <w:t>5</w:t>
            </w:r>
          </w:p>
        </w:tc>
      </w:tr>
      <w:tr w:rsidR="00041457" w14:paraId="3E8F2728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041457" w:rsidRPr="00031A5E" w14:paraId="42F490E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0723C9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t>szczególne utrudnienia Wnioskodawcy i podopiecznego</w:t>
                  </w:r>
                </w:p>
              </w:tc>
            </w:tr>
          </w:tbl>
          <w:p w14:paraId="3B683202" w14:textId="77777777" w:rsidR="00041457" w:rsidRDefault="00041457" w:rsidP="00981B26"/>
        </w:tc>
        <w:tc>
          <w:tcPr>
            <w:tcW w:w="855" w:type="dxa"/>
          </w:tcPr>
          <w:p w14:paraId="275337C4" w14:textId="77777777" w:rsidR="00041457" w:rsidRDefault="00041457" w:rsidP="00981B26">
            <w:r>
              <w:t>5</w:t>
            </w:r>
          </w:p>
        </w:tc>
      </w:tr>
      <w:tr w:rsidR="00041457" w14:paraId="216CF4F1" w14:textId="77777777" w:rsidTr="00981B26">
        <w:tc>
          <w:tcPr>
            <w:tcW w:w="8207" w:type="dxa"/>
          </w:tcPr>
          <w:p w14:paraId="14DDF1EA" w14:textId="77777777" w:rsidR="00041457" w:rsidRDefault="00041457" w:rsidP="00981B26"/>
        </w:tc>
        <w:tc>
          <w:tcPr>
            <w:tcW w:w="855" w:type="dxa"/>
          </w:tcPr>
          <w:p w14:paraId="21966352" w14:textId="77777777" w:rsidR="00041457" w:rsidRDefault="00041457" w:rsidP="00981B26"/>
        </w:tc>
      </w:tr>
    </w:tbl>
    <w:p w14:paraId="6BFD8535" w14:textId="77777777" w:rsidR="00041457" w:rsidRDefault="00041457" w:rsidP="00041457"/>
    <w:p w14:paraId="2EEBFA5E" w14:textId="77777777" w:rsidR="00041457" w:rsidRPr="00E47AFD" w:rsidRDefault="00041457">
      <w:pPr>
        <w:rPr>
          <w:rFonts w:ascii="Times New Roman" w:hAnsi="Times New Roman" w:cs="Times New Roman"/>
          <w:sz w:val="24"/>
          <w:szCs w:val="24"/>
        </w:rPr>
      </w:pPr>
    </w:p>
    <w:sectPr w:rsidR="00041457" w:rsidRPr="00E4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FF1"/>
    <w:multiLevelType w:val="hybridMultilevel"/>
    <w:tmpl w:val="A3FED02E"/>
    <w:lvl w:ilvl="0" w:tplc="30963B92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2" w15:restartNumberingAfterBreak="0">
    <w:nsid w:val="06C30DF6"/>
    <w:multiLevelType w:val="hybridMultilevel"/>
    <w:tmpl w:val="BB5AEB52"/>
    <w:lvl w:ilvl="0" w:tplc="4538C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892ED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025D"/>
    <w:multiLevelType w:val="hybridMultilevel"/>
    <w:tmpl w:val="92ECFC6E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08A01370"/>
    <w:multiLevelType w:val="hybridMultilevel"/>
    <w:tmpl w:val="184201D4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8C42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E6EE2">
      <w:start w:val="20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067C5"/>
    <w:multiLevelType w:val="hybridMultilevel"/>
    <w:tmpl w:val="6332CDDE"/>
    <w:lvl w:ilvl="0" w:tplc="04150011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8" w15:restartNumberingAfterBreak="0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723"/>
        </w:tabs>
        <w:ind w:left="1723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E6A3273"/>
    <w:multiLevelType w:val="hybridMultilevel"/>
    <w:tmpl w:val="455C53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F1AD7"/>
    <w:multiLevelType w:val="hybridMultilevel"/>
    <w:tmpl w:val="64E6687C"/>
    <w:lvl w:ilvl="0" w:tplc="8ED60DCA">
      <w:start w:val="3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68F23EE"/>
    <w:multiLevelType w:val="hybridMultilevel"/>
    <w:tmpl w:val="035A121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4FF5"/>
    <w:multiLevelType w:val="hybridMultilevel"/>
    <w:tmpl w:val="40963D84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E6EE2">
      <w:start w:val="20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30013"/>
    <w:multiLevelType w:val="hybridMultilevel"/>
    <w:tmpl w:val="0D7E11C8"/>
    <w:lvl w:ilvl="0" w:tplc="1DEA0E50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905D7"/>
    <w:multiLevelType w:val="hybridMultilevel"/>
    <w:tmpl w:val="D9680F54"/>
    <w:lvl w:ilvl="0" w:tplc="44EC92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9D3A5E7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395631"/>
    <w:multiLevelType w:val="hybridMultilevel"/>
    <w:tmpl w:val="CDCCB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90F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95AB1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F029C2"/>
    <w:multiLevelType w:val="hybridMultilevel"/>
    <w:tmpl w:val="7DEA0AB4"/>
    <w:lvl w:ilvl="0" w:tplc="AE38346E">
      <w:start w:val="1"/>
      <w:numFmt w:val="upperRoman"/>
      <w:lvlText w:val="%1."/>
      <w:lvlJc w:val="left"/>
      <w:pPr>
        <w:ind w:left="180" w:hanging="720"/>
      </w:p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1B">
      <w:start w:val="1"/>
      <w:numFmt w:val="lowerRoman"/>
      <w:lvlText w:val="%3."/>
      <w:lvlJc w:val="right"/>
      <w:pPr>
        <w:ind w:left="1260" w:hanging="180"/>
      </w:pPr>
    </w:lvl>
    <w:lvl w:ilvl="3" w:tplc="0415000F">
      <w:start w:val="1"/>
      <w:numFmt w:val="decimal"/>
      <w:lvlText w:val="%4."/>
      <w:lvlJc w:val="left"/>
      <w:pPr>
        <w:ind w:left="1980" w:hanging="360"/>
      </w:pPr>
    </w:lvl>
    <w:lvl w:ilvl="4" w:tplc="04150019">
      <w:start w:val="1"/>
      <w:numFmt w:val="lowerLetter"/>
      <w:lvlText w:val="%5."/>
      <w:lvlJc w:val="left"/>
      <w:pPr>
        <w:ind w:left="2700" w:hanging="360"/>
      </w:pPr>
    </w:lvl>
    <w:lvl w:ilvl="5" w:tplc="0415001B">
      <w:start w:val="1"/>
      <w:numFmt w:val="lowerRoman"/>
      <w:lvlText w:val="%6."/>
      <w:lvlJc w:val="right"/>
      <w:pPr>
        <w:ind w:left="3420" w:hanging="180"/>
      </w:pPr>
    </w:lvl>
    <w:lvl w:ilvl="6" w:tplc="0415000F">
      <w:start w:val="1"/>
      <w:numFmt w:val="decimal"/>
      <w:lvlText w:val="%7."/>
      <w:lvlJc w:val="left"/>
      <w:pPr>
        <w:ind w:left="4140" w:hanging="360"/>
      </w:pPr>
    </w:lvl>
    <w:lvl w:ilvl="7" w:tplc="04150019">
      <w:start w:val="1"/>
      <w:numFmt w:val="lowerLetter"/>
      <w:lvlText w:val="%8."/>
      <w:lvlJc w:val="left"/>
      <w:pPr>
        <w:ind w:left="4860" w:hanging="360"/>
      </w:pPr>
    </w:lvl>
    <w:lvl w:ilvl="8" w:tplc="0415001B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cs="Times New Roman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sz w:val="26"/>
      </w:rPr>
    </w:lvl>
    <w:lvl w:ilvl="2" w:tplc="0415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68612B55"/>
    <w:multiLevelType w:val="multilevel"/>
    <w:tmpl w:val="6F32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60B44"/>
    <w:multiLevelType w:val="hybridMultilevel"/>
    <w:tmpl w:val="3BDA8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53EEF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B66E4F"/>
    <w:multiLevelType w:val="multilevel"/>
    <w:tmpl w:val="1CC8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891E6C"/>
    <w:multiLevelType w:val="multilevel"/>
    <w:tmpl w:val="B1A6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9B1496"/>
    <w:multiLevelType w:val="hybridMultilevel"/>
    <w:tmpl w:val="4C5CF67E"/>
    <w:lvl w:ilvl="0" w:tplc="DFF44F00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cs="Times New Roman" w:hint="default"/>
        <w:sz w:val="26"/>
      </w:rPr>
    </w:lvl>
    <w:lvl w:ilvl="8" w:tplc="0415001B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30" w15:restartNumberingAfterBreak="0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77AC1"/>
    <w:multiLevelType w:val="multilevel"/>
    <w:tmpl w:val="372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323403"/>
    <w:multiLevelType w:val="hybridMultilevel"/>
    <w:tmpl w:val="4934E44A"/>
    <w:lvl w:ilvl="0" w:tplc="1A1849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478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121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658">
    <w:abstractNumId w:val="22"/>
  </w:num>
  <w:num w:numId="4" w16cid:durableId="1534149040">
    <w:abstractNumId w:val="7"/>
  </w:num>
  <w:num w:numId="5" w16cid:durableId="24218230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881114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 w16cid:durableId="801769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95857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34968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371529">
    <w:abstractNumId w:val="9"/>
  </w:num>
  <w:num w:numId="11" w16cid:durableId="303825588">
    <w:abstractNumId w:val="10"/>
  </w:num>
  <w:num w:numId="12" w16cid:durableId="26756583">
    <w:abstractNumId w:val="31"/>
  </w:num>
  <w:num w:numId="13" w16cid:durableId="269774867">
    <w:abstractNumId w:val="6"/>
  </w:num>
  <w:num w:numId="14" w16cid:durableId="108164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14040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08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61040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4998535">
    <w:abstractNumId w:val="19"/>
  </w:num>
  <w:num w:numId="19" w16cid:durableId="134299620">
    <w:abstractNumId w:val="2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541940224">
    <w:abstractNumId w:val="17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03688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8140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9689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06283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3560212">
    <w:abstractNumId w:val="2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7107169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36615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96705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93109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5265762">
    <w:abstractNumId w:val="12"/>
  </w:num>
  <w:num w:numId="31" w16cid:durableId="1825662402">
    <w:abstractNumId w:val="1"/>
  </w:num>
  <w:num w:numId="32" w16cid:durableId="1658922967">
    <w:abstractNumId w:val="5"/>
  </w:num>
  <w:num w:numId="33" w16cid:durableId="607853775">
    <w:abstractNumId w:val="8"/>
  </w:num>
  <w:num w:numId="34" w16cid:durableId="1603758045">
    <w:abstractNumId w:val="3"/>
  </w:num>
  <w:num w:numId="35" w16cid:durableId="341975987">
    <w:abstractNumId w:val="19"/>
  </w:num>
  <w:num w:numId="36" w16cid:durableId="1402748321">
    <w:abstractNumId w:val="17"/>
  </w:num>
  <w:num w:numId="37" w16cid:durableId="630862927">
    <w:abstractNumId w:val="11"/>
  </w:num>
  <w:num w:numId="38" w16cid:durableId="1619683782">
    <w:abstractNumId w:val="15"/>
  </w:num>
  <w:num w:numId="39" w16cid:durableId="1484858310">
    <w:abstractNumId w:val="13"/>
  </w:num>
  <w:num w:numId="40" w16cid:durableId="1556745393">
    <w:abstractNumId w:val="0"/>
  </w:num>
  <w:num w:numId="41" w16cid:durableId="5956006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BF"/>
    <w:rsid w:val="00012CC5"/>
    <w:rsid w:val="00016AB8"/>
    <w:rsid w:val="00032EB3"/>
    <w:rsid w:val="000376A8"/>
    <w:rsid w:val="00041457"/>
    <w:rsid w:val="0005473C"/>
    <w:rsid w:val="00063776"/>
    <w:rsid w:val="00081912"/>
    <w:rsid w:val="000D7DA5"/>
    <w:rsid w:val="000F1BAA"/>
    <w:rsid w:val="00101895"/>
    <w:rsid w:val="00104471"/>
    <w:rsid w:val="00120AB2"/>
    <w:rsid w:val="00121A0A"/>
    <w:rsid w:val="001500C6"/>
    <w:rsid w:val="001817CF"/>
    <w:rsid w:val="00191932"/>
    <w:rsid w:val="001D7453"/>
    <w:rsid w:val="00220778"/>
    <w:rsid w:val="00222AC7"/>
    <w:rsid w:val="00246D28"/>
    <w:rsid w:val="002654E4"/>
    <w:rsid w:val="00265961"/>
    <w:rsid w:val="00273968"/>
    <w:rsid w:val="00277855"/>
    <w:rsid w:val="002834DA"/>
    <w:rsid w:val="002B3A9B"/>
    <w:rsid w:val="003138D5"/>
    <w:rsid w:val="00327A57"/>
    <w:rsid w:val="00332507"/>
    <w:rsid w:val="00351F4F"/>
    <w:rsid w:val="003A1A35"/>
    <w:rsid w:val="003A51F0"/>
    <w:rsid w:val="003B0C68"/>
    <w:rsid w:val="003B4A6D"/>
    <w:rsid w:val="003F0BC2"/>
    <w:rsid w:val="00411A11"/>
    <w:rsid w:val="00434E2E"/>
    <w:rsid w:val="004353D2"/>
    <w:rsid w:val="00436159"/>
    <w:rsid w:val="00496A84"/>
    <w:rsid w:val="004A0171"/>
    <w:rsid w:val="004C0D7C"/>
    <w:rsid w:val="004C71E0"/>
    <w:rsid w:val="004D6CBC"/>
    <w:rsid w:val="004F562D"/>
    <w:rsid w:val="005420D7"/>
    <w:rsid w:val="00560C9B"/>
    <w:rsid w:val="0057332D"/>
    <w:rsid w:val="0059788D"/>
    <w:rsid w:val="005A5EF0"/>
    <w:rsid w:val="005C3CEF"/>
    <w:rsid w:val="005D4804"/>
    <w:rsid w:val="0063736F"/>
    <w:rsid w:val="006529EB"/>
    <w:rsid w:val="0066575E"/>
    <w:rsid w:val="006916BF"/>
    <w:rsid w:val="006A36B8"/>
    <w:rsid w:val="006C6008"/>
    <w:rsid w:val="006D12C1"/>
    <w:rsid w:val="006D1B0B"/>
    <w:rsid w:val="006D5B27"/>
    <w:rsid w:val="006F5C84"/>
    <w:rsid w:val="0071402F"/>
    <w:rsid w:val="00727A9D"/>
    <w:rsid w:val="00733EDA"/>
    <w:rsid w:val="00762638"/>
    <w:rsid w:val="007A2F81"/>
    <w:rsid w:val="007A4C58"/>
    <w:rsid w:val="007E2FAA"/>
    <w:rsid w:val="00834AD8"/>
    <w:rsid w:val="00871DDF"/>
    <w:rsid w:val="00880DE2"/>
    <w:rsid w:val="00883778"/>
    <w:rsid w:val="008B0D00"/>
    <w:rsid w:val="008B3B55"/>
    <w:rsid w:val="008E706E"/>
    <w:rsid w:val="008F012B"/>
    <w:rsid w:val="00902437"/>
    <w:rsid w:val="009044B6"/>
    <w:rsid w:val="0091139C"/>
    <w:rsid w:val="0095269F"/>
    <w:rsid w:val="00986F67"/>
    <w:rsid w:val="00A21F9F"/>
    <w:rsid w:val="00A534CF"/>
    <w:rsid w:val="00A76890"/>
    <w:rsid w:val="00A778E8"/>
    <w:rsid w:val="00A86280"/>
    <w:rsid w:val="00AA50A3"/>
    <w:rsid w:val="00B16FD8"/>
    <w:rsid w:val="00B25069"/>
    <w:rsid w:val="00B257D2"/>
    <w:rsid w:val="00B315F6"/>
    <w:rsid w:val="00B70824"/>
    <w:rsid w:val="00B97473"/>
    <w:rsid w:val="00BA09A2"/>
    <w:rsid w:val="00BA2697"/>
    <w:rsid w:val="00BA31D6"/>
    <w:rsid w:val="00C02824"/>
    <w:rsid w:val="00C1780B"/>
    <w:rsid w:val="00C22047"/>
    <w:rsid w:val="00C622E0"/>
    <w:rsid w:val="00C66F91"/>
    <w:rsid w:val="00C82598"/>
    <w:rsid w:val="00C916E2"/>
    <w:rsid w:val="00C964AC"/>
    <w:rsid w:val="00CE0F28"/>
    <w:rsid w:val="00CE6087"/>
    <w:rsid w:val="00CE754C"/>
    <w:rsid w:val="00D025AA"/>
    <w:rsid w:val="00D036AF"/>
    <w:rsid w:val="00D31704"/>
    <w:rsid w:val="00D331B9"/>
    <w:rsid w:val="00D34153"/>
    <w:rsid w:val="00D3504C"/>
    <w:rsid w:val="00D52417"/>
    <w:rsid w:val="00DA61A9"/>
    <w:rsid w:val="00DE065E"/>
    <w:rsid w:val="00E171BE"/>
    <w:rsid w:val="00E24A49"/>
    <w:rsid w:val="00E32BF2"/>
    <w:rsid w:val="00E36EC5"/>
    <w:rsid w:val="00E471BA"/>
    <w:rsid w:val="00E47AFD"/>
    <w:rsid w:val="00E7751F"/>
    <w:rsid w:val="00EB0B31"/>
    <w:rsid w:val="00EB1575"/>
    <w:rsid w:val="00EB45E2"/>
    <w:rsid w:val="00ED0955"/>
    <w:rsid w:val="00F11384"/>
    <w:rsid w:val="00F364C2"/>
    <w:rsid w:val="00F80C24"/>
    <w:rsid w:val="00F8599C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FFFED"/>
  <w15:docId w15:val="{14FB12CE-7800-46FF-8506-4AB8044F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D2"/>
    <w:pPr>
      <w:spacing w:after="200" w:line="276" w:lineRule="auto"/>
    </w:pPr>
  </w:style>
  <w:style w:type="paragraph" w:styleId="Nagwek2">
    <w:name w:val="heading 2"/>
    <w:basedOn w:val="Normalny"/>
    <w:link w:val="Nagwek2Znak"/>
    <w:semiHidden/>
    <w:unhideWhenUsed/>
    <w:qFormat/>
    <w:rsid w:val="00435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353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353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353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43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353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353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35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353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5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353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35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353D2"/>
    <w:pPr>
      <w:ind w:left="720"/>
      <w:contextualSpacing/>
    </w:pPr>
  </w:style>
  <w:style w:type="paragraph" w:customStyle="1" w:styleId="Tekstpodstawowy21">
    <w:name w:val="Tekst podstawowy 21"/>
    <w:basedOn w:val="Normalny"/>
    <w:rsid w:val="004353D2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ndale Sans UI" w:hAnsi="Times New Roman" w:cs="Times New Roman"/>
      <w:kern w:val="2"/>
      <w:sz w:val="28"/>
      <w:szCs w:val="28"/>
    </w:rPr>
  </w:style>
  <w:style w:type="paragraph" w:customStyle="1" w:styleId="Default">
    <w:name w:val="Default"/>
    <w:rsid w:val="00435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353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A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1B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B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4D66-9B37-44E9-B511-3F6E6BF8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10484</Words>
  <Characters>62907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 gw</dc:creator>
  <cp:lastModifiedBy>Piotr Bartkowiak</cp:lastModifiedBy>
  <cp:revision>2</cp:revision>
  <cp:lastPrinted>2022-04-07T10:20:00Z</cp:lastPrinted>
  <dcterms:created xsi:type="dcterms:W3CDTF">2022-05-16T13:36:00Z</dcterms:created>
  <dcterms:modified xsi:type="dcterms:W3CDTF">2022-05-16T13:36:00Z</dcterms:modified>
</cp:coreProperties>
</file>