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A749" w14:textId="44C59DE3" w:rsidR="00B465CB" w:rsidRPr="00A5558C" w:rsidRDefault="00A87147" w:rsidP="00A5558C">
      <w:pPr>
        <w:keepNext/>
        <w:spacing w:after="0" w:line="240" w:lineRule="auto"/>
        <w:jc w:val="center"/>
        <w:outlineLvl w:val="0"/>
        <w:rPr>
          <w:rFonts w:ascii="Times New Roman" w:eastAsia="Times New Roman" w:hAnsi="Times New Roman"/>
          <w:b/>
          <w:sz w:val="24"/>
          <w:szCs w:val="24"/>
          <w:lang w:eastAsia="pl-PL"/>
        </w:rPr>
      </w:pPr>
      <w:bookmarkStart w:id="0" w:name="_Hlk54160532"/>
      <w:r w:rsidRPr="00A5558C">
        <w:rPr>
          <w:rFonts w:ascii="Times New Roman" w:eastAsia="Times New Roman" w:hAnsi="Times New Roman"/>
          <w:b/>
          <w:sz w:val="24"/>
          <w:szCs w:val="24"/>
          <w:lang w:eastAsia="pl-PL"/>
        </w:rPr>
        <w:t xml:space="preserve">ZARZĄDZENIE Nr </w:t>
      </w:r>
      <w:r w:rsidR="00130582">
        <w:rPr>
          <w:rFonts w:ascii="Times New Roman" w:eastAsia="Times New Roman" w:hAnsi="Times New Roman"/>
          <w:b/>
          <w:sz w:val="24"/>
          <w:szCs w:val="24"/>
          <w:lang w:eastAsia="pl-PL"/>
        </w:rPr>
        <w:t>PCPR.</w:t>
      </w:r>
      <w:r w:rsidR="006B64F0">
        <w:rPr>
          <w:rFonts w:ascii="Times New Roman" w:eastAsia="Times New Roman" w:hAnsi="Times New Roman"/>
          <w:b/>
          <w:sz w:val="24"/>
          <w:szCs w:val="24"/>
          <w:lang w:eastAsia="pl-PL"/>
        </w:rPr>
        <w:t>0100.</w:t>
      </w:r>
      <w:r w:rsidR="00130582">
        <w:rPr>
          <w:rFonts w:ascii="Times New Roman" w:eastAsia="Times New Roman" w:hAnsi="Times New Roman"/>
          <w:b/>
          <w:sz w:val="24"/>
          <w:szCs w:val="24"/>
          <w:lang w:eastAsia="pl-PL"/>
        </w:rPr>
        <w:t>58</w:t>
      </w:r>
      <w:r w:rsidR="00B465CB" w:rsidRPr="00A5558C">
        <w:rPr>
          <w:rFonts w:ascii="Times New Roman" w:eastAsia="Times New Roman" w:hAnsi="Times New Roman"/>
          <w:b/>
          <w:sz w:val="24"/>
          <w:szCs w:val="24"/>
          <w:lang w:eastAsia="pl-PL"/>
        </w:rPr>
        <w:t>/202</w:t>
      </w:r>
      <w:r w:rsidR="00130582">
        <w:rPr>
          <w:rFonts w:ascii="Times New Roman" w:eastAsia="Times New Roman" w:hAnsi="Times New Roman"/>
          <w:b/>
          <w:sz w:val="24"/>
          <w:szCs w:val="24"/>
          <w:lang w:eastAsia="pl-PL"/>
        </w:rPr>
        <w:t>0</w:t>
      </w:r>
    </w:p>
    <w:p w14:paraId="2D244C99" w14:textId="586B35C6" w:rsidR="00B465CB" w:rsidRPr="00A5558C" w:rsidRDefault="006B64F0" w:rsidP="00A5558C">
      <w:pPr>
        <w:keepNext/>
        <w:spacing w:after="0" w:line="240" w:lineRule="auto"/>
        <w:jc w:val="center"/>
        <w:outlineLvl w:val="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Dyrektora Powiatowego Centrum Pomocy Rodzinie w Grodzisku Wlkp.</w:t>
      </w:r>
    </w:p>
    <w:p w14:paraId="649B6272" w14:textId="1F9646B2" w:rsidR="00B465CB" w:rsidRDefault="00A87147" w:rsidP="00A5558C">
      <w:pPr>
        <w:keepNext/>
        <w:spacing w:after="0" w:line="240" w:lineRule="auto"/>
        <w:jc w:val="center"/>
        <w:outlineLvl w:val="0"/>
        <w:rPr>
          <w:rFonts w:ascii="Times New Roman" w:eastAsia="Times New Roman" w:hAnsi="Times New Roman"/>
          <w:b/>
          <w:sz w:val="24"/>
          <w:szCs w:val="24"/>
          <w:lang w:eastAsia="pl-PL"/>
        </w:rPr>
      </w:pPr>
      <w:r w:rsidRPr="00A5558C">
        <w:rPr>
          <w:rFonts w:ascii="Times New Roman" w:eastAsia="Times New Roman" w:hAnsi="Times New Roman"/>
          <w:b/>
          <w:sz w:val="24"/>
          <w:szCs w:val="24"/>
          <w:lang w:eastAsia="pl-PL"/>
        </w:rPr>
        <w:t>z dnia</w:t>
      </w:r>
      <w:r w:rsidR="00003FAC">
        <w:rPr>
          <w:rFonts w:ascii="Times New Roman" w:eastAsia="Times New Roman" w:hAnsi="Times New Roman"/>
          <w:b/>
          <w:sz w:val="24"/>
          <w:szCs w:val="24"/>
          <w:lang w:eastAsia="pl-PL"/>
        </w:rPr>
        <w:t xml:space="preserve"> </w:t>
      </w:r>
      <w:r w:rsidR="00130582">
        <w:rPr>
          <w:rFonts w:ascii="Times New Roman" w:eastAsia="Times New Roman" w:hAnsi="Times New Roman"/>
          <w:b/>
          <w:sz w:val="24"/>
          <w:szCs w:val="24"/>
          <w:lang w:eastAsia="pl-PL"/>
        </w:rPr>
        <w:t>31.12.2020</w:t>
      </w:r>
      <w:r w:rsidR="00B465CB" w:rsidRPr="00A5558C">
        <w:rPr>
          <w:rFonts w:ascii="Times New Roman" w:eastAsia="Times New Roman" w:hAnsi="Times New Roman"/>
          <w:b/>
          <w:sz w:val="24"/>
          <w:szCs w:val="24"/>
          <w:lang w:eastAsia="pl-PL"/>
        </w:rPr>
        <w:t xml:space="preserve"> roku</w:t>
      </w:r>
    </w:p>
    <w:p w14:paraId="381CA517" w14:textId="77777777" w:rsidR="00A5558C" w:rsidRDefault="00A5558C" w:rsidP="00A5558C">
      <w:pPr>
        <w:keepNext/>
        <w:spacing w:after="0" w:line="240" w:lineRule="auto"/>
        <w:jc w:val="center"/>
        <w:outlineLvl w:val="0"/>
        <w:rPr>
          <w:rFonts w:ascii="Times New Roman" w:eastAsia="Times New Roman" w:hAnsi="Times New Roman"/>
          <w:b/>
          <w:sz w:val="24"/>
          <w:szCs w:val="24"/>
          <w:lang w:eastAsia="pl-PL"/>
        </w:rPr>
      </w:pPr>
    </w:p>
    <w:p w14:paraId="3DF63447" w14:textId="77777777" w:rsidR="00D843B1" w:rsidRPr="00A5558C" w:rsidRDefault="00D843B1" w:rsidP="00A5558C">
      <w:pPr>
        <w:keepNext/>
        <w:spacing w:after="0" w:line="240" w:lineRule="auto"/>
        <w:jc w:val="center"/>
        <w:outlineLvl w:val="0"/>
        <w:rPr>
          <w:rFonts w:ascii="Times New Roman" w:eastAsia="Times New Roman" w:hAnsi="Times New Roman"/>
          <w:b/>
          <w:sz w:val="24"/>
          <w:szCs w:val="24"/>
          <w:lang w:eastAsia="pl-PL"/>
        </w:rPr>
      </w:pPr>
    </w:p>
    <w:p w14:paraId="2940683A" w14:textId="235ED9EE" w:rsidR="00B465CB" w:rsidRPr="00A5558C" w:rsidRDefault="00B465CB" w:rsidP="00A5558C">
      <w:pPr>
        <w:spacing w:after="0" w:line="240" w:lineRule="auto"/>
        <w:jc w:val="center"/>
        <w:rPr>
          <w:rFonts w:ascii="Times New Roman" w:hAnsi="Times New Roman"/>
          <w:b/>
          <w:bCs/>
          <w:sz w:val="24"/>
          <w:szCs w:val="24"/>
        </w:rPr>
      </w:pPr>
      <w:r w:rsidRPr="00A5558C">
        <w:rPr>
          <w:rFonts w:ascii="Times New Roman" w:hAnsi="Times New Roman"/>
          <w:b/>
          <w:bCs/>
          <w:sz w:val="24"/>
          <w:szCs w:val="24"/>
        </w:rPr>
        <w:t>w sprawie wprowadzenia polityki rachunkowości i archiwizacji projek</w:t>
      </w:r>
      <w:r w:rsidR="006B64F0">
        <w:rPr>
          <w:rFonts w:ascii="Times New Roman" w:hAnsi="Times New Roman"/>
          <w:b/>
          <w:bCs/>
          <w:sz w:val="24"/>
          <w:szCs w:val="24"/>
        </w:rPr>
        <w:t>tów i Grantów</w:t>
      </w:r>
    </w:p>
    <w:p w14:paraId="2377459C" w14:textId="77777777" w:rsidR="00A5558C" w:rsidRPr="00A5558C" w:rsidRDefault="00A5558C" w:rsidP="00A5558C">
      <w:pPr>
        <w:spacing w:after="0" w:line="240" w:lineRule="auto"/>
        <w:jc w:val="center"/>
        <w:rPr>
          <w:rFonts w:ascii="Times New Roman" w:hAnsi="Times New Roman"/>
          <w:b/>
          <w:bCs/>
          <w:sz w:val="24"/>
          <w:szCs w:val="24"/>
        </w:rPr>
      </w:pPr>
    </w:p>
    <w:p w14:paraId="31B63A6E" w14:textId="241B6859" w:rsidR="00B465CB" w:rsidRDefault="00A61522" w:rsidP="00A5558C">
      <w:pPr>
        <w:spacing w:after="0" w:line="240" w:lineRule="auto"/>
        <w:jc w:val="both"/>
        <w:rPr>
          <w:rFonts w:ascii="Times New Roman" w:eastAsia="Times New Roman" w:hAnsi="Times New Roman"/>
          <w:bCs/>
          <w:color w:val="000000"/>
          <w:sz w:val="24"/>
          <w:szCs w:val="24"/>
          <w:lang w:eastAsia="pl-PL"/>
        </w:rPr>
      </w:pPr>
      <w:r w:rsidRPr="00A5558C">
        <w:rPr>
          <w:rFonts w:ascii="Times New Roman" w:hAnsi="Times New Roman"/>
          <w:sz w:val="24"/>
          <w:szCs w:val="24"/>
        </w:rPr>
        <w:t xml:space="preserve">Na </w:t>
      </w:r>
      <w:r w:rsidRPr="00A5558C">
        <w:rPr>
          <w:rFonts w:ascii="Times New Roman" w:hAnsi="Times New Roman"/>
          <w:color w:val="000000"/>
          <w:sz w:val="24"/>
          <w:szCs w:val="24"/>
        </w:rPr>
        <w:t>podstawie art. 35 ust. 2 ustawy z dnia 5 czerwca 1998 r. o s</w:t>
      </w:r>
      <w:r w:rsidR="00B325ED" w:rsidRPr="00A5558C">
        <w:rPr>
          <w:rFonts w:ascii="Times New Roman" w:hAnsi="Times New Roman"/>
          <w:color w:val="000000"/>
          <w:sz w:val="24"/>
          <w:szCs w:val="24"/>
        </w:rPr>
        <w:t>amorządzie powiatowym (Dz.</w:t>
      </w:r>
      <w:r w:rsidR="00A5558C" w:rsidRPr="00A5558C">
        <w:rPr>
          <w:rFonts w:ascii="Times New Roman" w:hAnsi="Times New Roman"/>
          <w:color w:val="000000"/>
          <w:sz w:val="24"/>
          <w:szCs w:val="24"/>
        </w:rPr>
        <w:t xml:space="preserve"> </w:t>
      </w:r>
      <w:r w:rsidR="00B325ED" w:rsidRPr="00A5558C">
        <w:rPr>
          <w:rFonts w:ascii="Times New Roman" w:hAnsi="Times New Roman"/>
          <w:color w:val="000000"/>
          <w:sz w:val="24"/>
          <w:szCs w:val="24"/>
        </w:rPr>
        <w:t>U. z </w:t>
      </w:r>
      <w:r w:rsidRPr="00A5558C">
        <w:rPr>
          <w:rFonts w:ascii="Times New Roman" w:hAnsi="Times New Roman"/>
          <w:color w:val="000000"/>
          <w:sz w:val="24"/>
          <w:szCs w:val="24"/>
        </w:rPr>
        <w:t>2020 r., poz. 920), art. 10 i art. 13 ustawy z dnia 29 września 19</w:t>
      </w:r>
      <w:r w:rsidR="00B325ED" w:rsidRPr="00A5558C">
        <w:rPr>
          <w:rFonts w:ascii="Times New Roman" w:hAnsi="Times New Roman"/>
          <w:color w:val="000000"/>
          <w:sz w:val="24"/>
          <w:szCs w:val="24"/>
        </w:rPr>
        <w:t>94 r. o rachunkowości (</w:t>
      </w:r>
      <w:r w:rsidR="00180D97" w:rsidRPr="00180D97">
        <w:rPr>
          <w:rFonts w:ascii="Times New Roman" w:hAnsi="Times New Roman"/>
          <w:color w:val="000000"/>
          <w:sz w:val="24"/>
          <w:szCs w:val="24"/>
        </w:rPr>
        <w:t>Dz.U. z</w:t>
      </w:r>
      <w:r w:rsidR="00A5575A">
        <w:rPr>
          <w:rFonts w:ascii="Times New Roman" w:hAnsi="Times New Roman"/>
          <w:color w:val="000000"/>
          <w:sz w:val="24"/>
          <w:szCs w:val="24"/>
        </w:rPr>
        <w:t> </w:t>
      </w:r>
      <w:r w:rsidR="00115A10">
        <w:rPr>
          <w:rFonts w:ascii="Times New Roman" w:hAnsi="Times New Roman"/>
          <w:color w:val="000000"/>
          <w:sz w:val="24"/>
          <w:szCs w:val="24"/>
        </w:rPr>
        <w:t>2019.351 ze zmianami</w:t>
      </w:r>
      <w:r w:rsidR="00180D97" w:rsidRPr="00180D97">
        <w:rPr>
          <w:rFonts w:ascii="Times New Roman" w:hAnsi="Times New Roman"/>
          <w:color w:val="000000"/>
          <w:sz w:val="24"/>
          <w:szCs w:val="24"/>
        </w:rPr>
        <w:t xml:space="preserve"> </w:t>
      </w:r>
      <w:r w:rsidRPr="00A5558C">
        <w:rPr>
          <w:rFonts w:ascii="Times New Roman" w:hAnsi="Times New Roman"/>
          <w:color w:val="000000"/>
          <w:sz w:val="24"/>
          <w:szCs w:val="24"/>
        </w:rPr>
        <w:t>), art. 40 ustawy z dnia 27 sierpnia 2009 r. o finansach publicznych (</w:t>
      </w:r>
      <w:r w:rsidR="00180D97" w:rsidRPr="00180D97">
        <w:rPr>
          <w:rFonts w:ascii="Times New Roman" w:eastAsia="Times New Roman" w:hAnsi="Times New Roman"/>
          <w:bCs/>
          <w:color w:val="000000"/>
          <w:sz w:val="24"/>
          <w:szCs w:val="24"/>
          <w:lang w:eastAsia="pl-PL"/>
        </w:rPr>
        <w:t>Dz.U. z</w:t>
      </w:r>
      <w:r w:rsidR="00A5575A">
        <w:rPr>
          <w:rFonts w:ascii="Times New Roman" w:eastAsia="Times New Roman" w:hAnsi="Times New Roman"/>
          <w:bCs/>
          <w:color w:val="000000"/>
          <w:sz w:val="24"/>
          <w:szCs w:val="24"/>
          <w:lang w:eastAsia="pl-PL"/>
        </w:rPr>
        <w:t> </w:t>
      </w:r>
      <w:r w:rsidR="00180D97" w:rsidRPr="00180D97">
        <w:rPr>
          <w:rFonts w:ascii="Times New Roman" w:eastAsia="Times New Roman" w:hAnsi="Times New Roman"/>
          <w:bCs/>
          <w:color w:val="000000"/>
          <w:sz w:val="24"/>
          <w:szCs w:val="24"/>
          <w:lang w:eastAsia="pl-PL"/>
        </w:rPr>
        <w:t>2</w:t>
      </w:r>
      <w:r w:rsidR="00115A10">
        <w:rPr>
          <w:rFonts w:ascii="Times New Roman" w:eastAsia="Times New Roman" w:hAnsi="Times New Roman"/>
          <w:bCs/>
          <w:color w:val="000000"/>
          <w:sz w:val="24"/>
          <w:szCs w:val="24"/>
          <w:lang w:eastAsia="pl-PL"/>
        </w:rPr>
        <w:t>019.869 ze zmianami</w:t>
      </w:r>
      <w:r w:rsidRPr="00A5558C">
        <w:rPr>
          <w:rFonts w:ascii="Times New Roman" w:hAnsi="Times New Roman"/>
          <w:color w:val="000000"/>
          <w:sz w:val="24"/>
          <w:szCs w:val="24"/>
        </w:rPr>
        <w:t>) oraz  Rozporządzenia Ministra Rozwoju i Finansów z dnia 13 września 2017 r.</w:t>
      </w:r>
      <w:r w:rsidR="00A5575A">
        <w:rPr>
          <w:rFonts w:ascii="Times New Roman" w:hAnsi="Times New Roman"/>
          <w:color w:val="000000"/>
          <w:sz w:val="24"/>
          <w:szCs w:val="24"/>
        </w:rPr>
        <w:t> </w:t>
      </w:r>
      <w:r w:rsidRPr="00A5558C">
        <w:rPr>
          <w:rFonts w:ascii="Times New Roman" w:eastAsia="Times New Roman" w:hAnsi="Times New Roman"/>
          <w:bCs/>
          <w:color w:val="000000"/>
          <w:sz w:val="24"/>
          <w:szCs w:val="24"/>
          <w:lang w:eastAsia="pl-PL"/>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A5558C" w:rsidRPr="00A5558C">
        <w:rPr>
          <w:rFonts w:ascii="Times New Roman" w:eastAsia="Times New Roman" w:hAnsi="Times New Roman"/>
          <w:bCs/>
          <w:color w:val="000000"/>
          <w:sz w:val="24"/>
          <w:szCs w:val="24"/>
          <w:lang w:eastAsia="pl-PL"/>
        </w:rPr>
        <w:t xml:space="preserve"> </w:t>
      </w:r>
      <w:r w:rsidRPr="00A5558C">
        <w:rPr>
          <w:rFonts w:ascii="Times New Roman" w:eastAsia="Times New Roman" w:hAnsi="Times New Roman"/>
          <w:bCs/>
          <w:color w:val="000000"/>
          <w:sz w:val="24"/>
          <w:szCs w:val="24"/>
          <w:lang w:eastAsia="pl-PL"/>
        </w:rPr>
        <w:t>U. z 2020r., poz. 342)</w:t>
      </w:r>
      <w:r w:rsidR="00D1280F" w:rsidRPr="00A5558C">
        <w:rPr>
          <w:rFonts w:ascii="Times New Roman" w:eastAsia="Times New Roman" w:hAnsi="Times New Roman"/>
          <w:bCs/>
          <w:color w:val="000000"/>
          <w:sz w:val="24"/>
          <w:szCs w:val="24"/>
          <w:lang w:eastAsia="pl-PL"/>
        </w:rPr>
        <w:t>.</w:t>
      </w:r>
    </w:p>
    <w:p w14:paraId="36EC4FC0" w14:textId="77777777" w:rsidR="00A5558C" w:rsidRPr="00A5558C" w:rsidRDefault="00A5558C" w:rsidP="00A5558C">
      <w:pPr>
        <w:spacing w:after="0" w:line="240" w:lineRule="auto"/>
        <w:jc w:val="both"/>
        <w:rPr>
          <w:rFonts w:ascii="Times New Roman" w:hAnsi="Times New Roman"/>
          <w:color w:val="000000"/>
          <w:sz w:val="24"/>
          <w:szCs w:val="24"/>
        </w:rPr>
      </w:pPr>
    </w:p>
    <w:p w14:paraId="24EA36EF" w14:textId="484A4478" w:rsidR="00180D97" w:rsidRPr="00A5558C" w:rsidRDefault="00B23099" w:rsidP="00180D97">
      <w:pPr>
        <w:jc w:val="center"/>
        <w:rPr>
          <w:rFonts w:ascii="Times New Roman" w:hAnsi="Times New Roman"/>
          <w:b/>
          <w:sz w:val="24"/>
          <w:szCs w:val="24"/>
        </w:rPr>
      </w:pPr>
      <w:r w:rsidRPr="00A5558C">
        <w:rPr>
          <w:rFonts w:ascii="Times New Roman" w:hAnsi="Times New Roman"/>
          <w:b/>
          <w:sz w:val="24"/>
          <w:szCs w:val="24"/>
        </w:rPr>
        <w:t>zarządzam</w:t>
      </w:r>
      <w:r w:rsidR="00B465CB" w:rsidRPr="00A5558C">
        <w:rPr>
          <w:rFonts w:ascii="Times New Roman" w:hAnsi="Times New Roman"/>
          <w:b/>
          <w:sz w:val="24"/>
          <w:szCs w:val="24"/>
        </w:rPr>
        <w:t>, co następuje:</w:t>
      </w:r>
    </w:p>
    <w:p w14:paraId="2ABC9EEE" w14:textId="77777777" w:rsidR="00B465CB" w:rsidRPr="00A5558C" w:rsidRDefault="00B465CB" w:rsidP="00B465CB">
      <w:pPr>
        <w:jc w:val="center"/>
        <w:rPr>
          <w:rFonts w:ascii="Times New Roman" w:hAnsi="Times New Roman"/>
          <w:b/>
          <w:sz w:val="24"/>
          <w:szCs w:val="24"/>
        </w:rPr>
      </w:pPr>
      <w:r w:rsidRPr="00A5558C">
        <w:rPr>
          <w:rFonts w:ascii="Times New Roman" w:hAnsi="Times New Roman"/>
          <w:sz w:val="24"/>
          <w:szCs w:val="24"/>
        </w:rPr>
        <w:t>§ 1</w:t>
      </w:r>
    </w:p>
    <w:p w14:paraId="2129D985" w14:textId="4F5EF7F1" w:rsidR="00B465CB" w:rsidRPr="00A5558C" w:rsidRDefault="00B465CB" w:rsidP="00FB05A6">
      <w:pPr>
        <w:jc w:val="both"/>
        <w:rPr>
          <w:rFonts w:ascii="Times New Roman" w:hAnsi="Times New Roman"/>
          <w:bCs/>
          <w:sz w:val="24"/>
          <w:szCs w:val="24"/>
        </w:rPr>
      </w:pPr>
      <w:r w:rsidRPr="00A5558C">
        <w:rPr>
          <w:rFonts w:ascii="Times New Roman" w:hAnsi="Times New Roman"/>
          <w:sz w:val="24"/>
          <w:szCs w:val="24"/>
        </w:rPr>
        <w:t>Wprowadzam do stosowania</w:t>
      </w:r>
      <w:r w:rsidR="004E0539">
        <w:rPr>
          <w:rFonts w:ascii="Times New Roman" w:hAnsi="Times New Roman"/>
          <w:sz w:val="24"/>
          <w:szCs w:val="24"/>
        </w:rPr>
        <w:t xml:space="preserve"> </w:t>
      </w:r>
      <w:r w:rsidRPr="00A5558C">
        <w:rPr>
          <w:rFonts w:ascii="Times New Roman" w:hAnsi="Times New Roman"/>
          <w:sz w:val="24"/>
          <w:szCs w:val="24"/>
        </w:rPr>
        <w:t xml:space="preserve">Politykę rachunkowości i archiwizacji </w:t>
      </w:r>
      <w:r w:rsidR="00AC00F9">
        <w:rPr>
          <w:rFonts w:ascii="Times New Roman" w:hAnsi="Times New Roman"/>
          <w:sz w:val="24"/>
          <w:szCs w:val="24"/>
        </w:rPr>
        <w:t xml:space="preserve">do projektów i Grantów </w:t>
      </w:r>
      <w:r w:rsidRPr="00A5558C">
        <w:rPr>
          <w:rFonts w:ascii="Times New Roman" w:hAnsi="Times New Roman"/>
          <w:sz w:val="24"/>
          <w:szCs w:val="24"/>
        </w:rPr>
        <w:t>stanowiącą załącznik nr 1 do niniejszego zarządzenia.</w:t>
      </w:r>
    </w:p>
    <w:p w14:paraId="5D8A7A9D" w14:textId="77777777" w:rsidR="00B465CB" w:rsidRPr="00A5558C" w:rsidRDefault="00B465CB" w:rsidP="00B465CB">
      <w:pPr>
        <w:jc w:val="center"/>
        <w:rPr>
          <w:rFonts w:ascii="Times New Roman" w:hAnsi="Times New Roman"/>
          <w:sz w:val="24"/>
          <w:szCs w:val="24"/>
        </w:rPr>
      </w:pPr>
      <w:r w:rsidRPr="00A5558C">
        <w:rPr>
          <w:rFonts w:ascii="Times New Roman" w:hAnsi="Times New Roman"/>
          <w:sz w:val="24"/>
          <w:szCs w:val="24"/>
        </w:rPr>
        <w:t>§ 2</w:t>
      </w:r>
    </w:p>
    <w:p w14:paraId="248EB4D3" w14:textId="77777777" w:rsidR="00B465CB" w:rsidRPr="00A5558C" w:rsidRDefault="00B465CB" w:rsidP="00FB05A6">
      <w:pPr>
        <w:jc w:val="both"/>
        <w:rPr>
          <w:rFonts w:ascii="Times New Roman" w:hAnsi="Times New Roman"/>
          <w:sz w:val="24"/>
          <w:szCs w:val="24"/>
        </w:rPr>
      </w:pPr>
      <w:r w:rsidRPr="00A5558C">
        <w:rPr>
          <w:rFonts w:ascii="Times New Roman" w:hAnsi="Times New Roman"/>
          <w:sz w:val="24"/>
          <w:szCs w:val="24"/>
        </w:rPr>
        <w:t>Wykaz stosowanych pieczątek do realizacji Projektu stanowi załącznik nr 2 do niniejszego zarządzenia.</w:t>
      </w:r>
    </w:p>
    <w:p w14:paraId="11BBC9B0" w14:textId="77777777" w:rsidR="00B465CB" w:rsidRPr="00A5558C" w:rsidRDefault="00B465CB" w:rsidP="00B465CB">
      <w:pPr>
        <w:jc w:val="center"/>
        <w:rPr>
          <w:rFonts w:ascii="Times New Roman" w:hAnsi="Times New Roman"/>
          <w:sz w:val="24"/>
          <w:szCs w:val="24"/>
        </w:rPr>
      </w:pPr>
      <w:r w:rsidRPr="00A5558C">
        <w:rPr>
          <w:rFonts w:ascii="Times New Roman" w:hAnsi="Times New Roman"/>
          <w:sz w:val="24"/>
          <w:szCs w:val="24"/>
        </w:rPr>
        <w:t>§ 3</w:t>
      </w:r>
    </w:p>
    <w:p w14:paraId="6C351FE7" w14:textId="77777777" w:rsidR="00B465CB" w:rsidRPr="00A5558C" w:rsidRDefault="00B465CB" w:rsidP="00FB05A6">
      <w:pPr>
        <w:jc w:val="both"/>
        <w:rPr>
          <w:rFonts w:ascii="Times New Roman" w:hAnsi="Times New Roman"/>
          <w:sz w:val="24"/>
          <w:szCs w:val="24"/>
        </w:rPr>
      </w:pPr>
      <w:r w:rsidRPr="00A5558C">
        <w:rPr>
          <w:rFonts w:ascii="Times New Roman" w:hAnsi="Times New Roman"/>
          <w:sz w:val="24"/>
          <w:szCs w:val="24"/>
        </w:rPr>
        <w:t>Instrukcja obiegu i opisu faktur stanowi załącznik nr 3 do niniejszego zarządzenia.</w:t>
      </w:r>
    </w:p>
    <w:p w14:paraId="4D15DF3F" w14:textId="77777777" w:rsidR="00B465CB" w:rsidRPr="00A5558C" w:rsidRDefault="00B465CB" w:rsidP="00B465CB">
      <w:pPr>
        <w:jc w:val="center"/>
        <w:rPr>
          <w:rFonts w:ascii="Times New Roman" w:hAnsi="Times New Roman"/>
          <w:sz w:val="24"/>
          <w:szCs w:val="24"/>
        </w:rPr>
      </w:pPr>
      <w:r w:rsidRPr="00A5558C">
        <w:rPr>
          <w:rFonts w:ascii="Times New Roman" w:hAnsi="Times New Roman"/>
          <w:sz w:val="24"/>
          <w:szCs w:val="24"/>
        </w:rPr>
        <w:t>§ 4</w:t>
      </w:r>
    </w:p>
    <w:p w14:paraId="5B225751" w14:textId="77777777" w:rsidR="00B465CB" w:rsidRPr="00A5558C" w:rsidRDefault="00B465CB" w:rsidP="00FB05A6">
      <w:pPr>
        <w:jc w:val="both"/>
        <w:rPr>
          <w:rFonts w:ascii="Times New Roman" w:hAnsi="Times New Roman"/>
          <w:sz w:val="24"/>
          <w:szCs w:val="24"/>
        </w:rPr>
      </w:pPr>
      <w:r w:rsidRPr="00A5558C">
        <w:rPr>
          <w:rFonts w:ascii="Times New Roman" w:hAnsi="Times New Roman"/>
          <w:sz w:val="24"/>
          <w:szCs w:val="24"/>
        </w:rPr>
        <w:t>Wykonanie zarządzenia po</w:t>
      </w:r>
      <w:r w:rsidR="009E7742">
        <w:rPr>
          <w:rFonts w:ascii="Times New Roman" w:hAnsi="Times New Roman"/>
          <w:sz w:val="24"/>
          <w:szCs w:val="24"/>
        </w:rPr>
        <w:t xml:space="preserve">wierza się Wydziałowi Finansów </w:t>
      </w:r>
      <w:r w:rsidRPr="00A5558C">
        <w:rPr>
          <w:rFonts w:ascii="Times New Roman" w:hAnsi="Times New Roman"/>
          <w:sz w:val="24"/>
          <w:szCs w:val="24"/>
        </w:rPr>
        <w:t>Starostwa Powiatowego  w Grodzisku Wlkp.</w:t>
      </w:r>
    </w:p>
    <w:p w14:paraId="4F7C99B0" w14:textId="77777777" w:rsidR="00B465CB" w:rsidRPr="00A5558C" w:rsidRDefault="00B465CB" w:rsidP="00B465CB">
      <w:pPr>
        <w:jc w:val="center"/>
        <w:rPr>
          <w:rFonts w:ascii="Times New Roman" w:hAnsi="Times New Roman"/>
          <w:sz w:val="24"/>
          <w:szCs w:val="24"/>
        </w:rPr>
      </w:pPr>
      <w:r w:rsidRPr="00A5558C">
        <w:rPr>
          <w:rFonts w:ascii="Times New Roman" w:hAnsi="Times New Roman"/>
          <w:sz w:val="24"/>
          <w:szCs w:val="24"/>
        </w:rPr>
        <w:t>§ 5</w:t>
      </w:r>
    </w:p>
    <w:p w14:paraId="59082A30" w14:textId="095AA787" w:rsidR="00A5558C" w:rsidRDefault="00B465CB" w:rsidP="00DF7429">
      <w:pPr>
        <w:jc w:val="both"/>
        <w:rPr>
          <w:rFonts w:ascii="Times New Roman" w:hAnsi="Times New Roman"/>
          <w:sz w:val="24"/>
          <w:szCs w:val="24"/>
        </w:rPr>
      </w:pPr>
      <w:r w:rsidRPr="00A5558C">
        <w:rPr>
          <w:rFonts w:ascii="Times New Roman" w:hAnsi="Times New Roman"/>
          <w:sz w:val="24"/>
          <w:szCs w:val="24"/>
        </w:rPr>
        <w:t>Zarządzenie wchodzi w życie z dniem jego podpisania.</w:t>
      </w:r>
    </w:p>
    <w:p w14:paraId="291D4803" w14:textId="77777777" w:rsidR="006459D3" w:rsidRDefault="006459D3" w:rsidP="006459D3">
      <w:pPr>
        <w:pStyle w:val="Bezodstpw"/>
        <w:tabs>
          <w:tab w:val="left" w:pos="5025"/>
        </w:tabs>
        <w:ind w:left="3540"/>
        <w:rPr>
          <w:b/>
        </w:rPr>
      </w:pPr>
      <w:r>
        <w:rPr>
          <w:b/>
        </w:rPr>
        <w:t>Dyrektor Powiatowego Centrum Pomocy Rodzinie</w:t>
      </w:r>
    </w:p>
    <w:p w14:paraId="63606724" w14:textId="77777777" w:rsidR="006459D3" w:rsidRDefault="006459D3" w:rsidP="006459D3">
      <w:pPr>
        <w:pStyle w:val="Bezodstpw"/>
        <w:tabs>
          <w:tab w:val="left" w:pos="5025"/>
        </w:tabs>
        <w:ind w:left="3540"/>
        <w:rPr>
          <w:b/>
        </w:rPr>
      </w:pPr>
      <w:r>
        <w:rPr>
          <w:b/>
        </w:rPr>
        <w:t xml:space="preserve"> w Grodzisku Wielkopolskim</w:t>
      </w:r>
    </w:p>
    <w:p w14:paraId="0461B7EF" w14:textId="77777777" w:rsidR="006459D3" w:rsidRDefault="006459D3" w:rsidP="006459D3">
      <w:pPr>
        <w:pStyle w:val="Bezodstpw"/>
        <w:tabs>
          <w:tab w:val="left" w:pos="5025"/>
        </w:tabs>
        <w:ind w:left="3540"/>
        <w:rPr>
          <w:b/>
        </w:rPr>
      </w:pPr>
    </w:p>
    <w:p w14:paraId="33D9F5DC" w14:textId="77777777" w:rsidR="006459D3" w:rsidRDefault="006459D3" w:rsidP="006459D3">
      <w:pPr>
        <w:pStyle w:val="Bezodstpw"/>
        <w:tabs>
          <w:tab w:val="left" w:pos="5025"/>
        </w:tabs>
        <w:ind w:left="3540"/>
        <w:rPr>
          <w:b/>
        </w:rPr>
      </w:pPr>
      <w:r>
        <w:rPr>
          <w:b/>
        </w:rPr>
        <w:t xml:space="preserve">/-/ Agnieszka </w:t>
      </w:r>
      <w:proofErr w:type="spellStart"/>
      <w:r>
        <w:rPr>
          <w:b/>
        </w:rPr>
        <w:t>Brambor-Nolka</w:t>
      </w:r>
      <w:proofErr w:type="spellEnd"/>
    </w:p>
    <w:p w14:paraId="4360A626" w14:textId="6DD2DD9D" w:rsidR="00AC00F9" w:rsidRDefault="00AC00F9" w:rsidP="00DF7429">
      <w:pPr>
        <w:jc w:val="both"/>
        <w:rPr>
          <w:rFonts w:ascii="Times New Roman" w:hAnsi="Times New Roman"/>
          <w:sz w:val="24"/>
          <w:szCs w:val="24"/>
        </w:rPr>
      </w:pPr>
    </w:p>
    <w:p w14:paraId="4D8CB9C2" w14:textId="2ABF2CB5" w:rsidR="00AC00F9" w:rsidRDefault="00AC00F9" w:rsidP="00DF7429">
      <w:pPr>
        <w:jc w:val="both"/>
        <w:rPr>
          <w:rFonts w:ascii="Times New Roman" w:hAnsi="Times New Roman"/>
          <w:sz w:val="24"/>
          <w:szCs w:val="24"/>
        </w:rPr>
      </w:pPr>
    </w:p>
    <w:p w14:paraId="0322DE72" w14:textId="77777777" w:rsidR="00AC00F9" w:rsidRPr="00A5558C" w:rsidRDefault="00AC00F9" w:rsidP="00DF7429">
      <w:pPr>
        <w:jc w:val="both"/>
        <w:rPr>
          <w:rFonts w:ascii="Times New Roman" w:hAnsi="Times New Roman"/>
          <w:sz w:val="24"/>
          <w:szCs w:val="24"/>
        </w:rPr>
      </w:pPr>
    </w:p>
    <w:p w14:paraId="294748C8" w14:textId="49DE8F45" w:rsidR="00B465CB" w:rsidRDefault="00B465CB" w:rsidP="00B465CB">
      <w:pPr>
        <w:spacing w:line="240" w:lineRule="auto"/>
        <w:jc w:val="right"/>
        <w:rPr>
          <w:rFonts w:ascii="Times New Roman" w:hAnsi="Times New Roman"/>
          <w:sz w:val="18"/>
          <w:szCs w:val="18"/>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64F0">
        <w:rPr>
          <w:rFonts w:ascii="Times New Roman" w:hAnsi="Times New Roman"/>
        </w:rPr>
        <w:t xml:space="preserve">                    </w:t>
      </w:r>
      <w:r w:rsidRPr="008533B8">
        <w:rPr>
          <w:rFonts w:ascii="Times New Roman" w:hAnsi="Times New Roman"/>
          <w:sz w:val="18"/>
          <w:szCs w:val="18"/>
        </w:rPr>
        <w:t>Załącznik nr 1</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AC00F9">
        <w:rPr>
          <w:rFonts w:ascii="Times New Roman" w:hAnsi="Times New Roman"/>
          <w:sz w:val="18"/>
          <w:szCs w:val="18"/>
        </w:rPr>
        <w:t xml:space="preserve">    </w:t>
      </w:r>
      <w:r w:rsidR="006B64F0">
        <w:rPr>
          <w:rFonts w:ascii="Times New Roman" w:hAnsi="Times New Roman"/>
          <w:sz w:val="18"/>
          <w:szCs w:val="18"/>
        </w:rPr>
        <w:t xml:space="preserve">           </w:t>
      </w:r>
      <w:r w:rsidRPr="008533B8">
        <w:rPr>
          <w:rFonts w:ascii="Times New Roman" w:hAnsi="Times New Roman"/>
          <w:sz w:val="18"/>
          <w:szCs w:val="18"/>
        </w:rPr>
        <w:t>do Zarządzenia nr</w:t>
      </w:r>
      <w:r w:rsidR="00003FAC">
        <w:rPr>
          <w:rFonts w:ascii="Times New Roman" w:hAnsi="Times New Roman"/>
          <w:sz w:val="18"/>
          <w:szCs w:val="18"/>
        </w:rPr>
        <w:t xml:space="preserve"> </w:t>
      </w:r>
      <w:r w:rsidR="006B64F0">
        <w:rPr>
          <w:rFonts w:ascii="Times New Roman" w:hAnsi="Times New Roman"/>
          <w:sz w:val="18"/>
          <w:szCs w:val="18"/>
        </w:rPr>
        <w:t>PCPR.0100.58</w:t>
      </w:r>
      <w:r>
        <w:rPr>
          <w:rFonts w:ascii="Times New Roman" w:hAnsi="Times New Roman"/>
          <w:sz w:val="18"/>
          <w:szCs w:val="18"/>
        </w:rPr>
        <w:t>/202</w:t>
      </w:r>
      <w:r w:rsidR="006B64F0">
        <w:rPr>
          <w:rFonts w:ascii="Times New Roman" w:hAnsi="Times New Roman"/>
          <w:sz w:val="18"/>
          <w:szCs w:val="18"/>
        </w:rPr>
        <w:t>0</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006B64F0">
        <w:rPr>
          <w:rFonts w:ascii="Times New Roman" w:hAnsi="Times New Roman"/>
          <w:sz w:val="18"/>
          <w:szCs w:val="18"/>
        </w:rPr>
        <w:t xml:space="preserve">                           Dyrektora Powiatowego Centrum Pomocy Rodzinie w Grodzisku Wlkp.</w:t>
      </w:r>
      <w:r>
        <w:rPr>
          <w:rFonts w:ascii="Times New Roman" w:hAnsi="Times New Roman"/>
          <w:sz w:val="18"/>
          <w:szCs w:val="18"/>
        </w:rPr>
        <w:tab/>
      </w:r>
      <w:r>
        <w:rPr>
          <w:rFonts w:ascii="Times New Roman" w:hAnsi="Times New Roman"/>
          <w:sz w:val="18"/>
          <w:szCs w:val="18"/>
        </w:rPr>
        <w:tab/>
      </w:r>
      <w:r w:rsidRPr="008533B8">
        <w:rPr>
          <w:rFonts w:ascii="Times New Roman" w:hAnsi="Times New Roman"/>
          <w:sz w:val="18"/>
          <w:szCs w:val="18"/>
        </w:rPr>
        <w:tab/>
        <w:t xml:space="preserve">z dnia </w:t>
      </w:r>
      <w:r w:rsidR="00AC00F9">
        <w:rPr>
          <w:rFonts w:ascii="Times New Roman" w:hAnsi="Times New Roman"/>
          <w:sz w:val="18"/>
          <w:szCs w:val="18"/>
        </w:rPr>
        <w:t>31</w:t>
      </w:r>
      <w:r>
        <w:rPr>
          <w:rFonts w:ascii="Times New Roman" w:hAnsi="Times New Roman"/>
          <w:sz w:val="18"/>
          <w:szCs w:val="18"/>
        </w:rPr>
        <w:t>.</w:t>
      </w:r>
      <w:r w:rsidR="00AC00F9">
        <w:rPr>
          <w:rFonts w:ascii="Times New Roman" w:hAnsi="Times New Roman"/>
          <w:sz w:val="18"/>
          <w:szCs w:val="18"/>
        </w:rPr>
        <w:t>12</w:t>
      </w:r>
      <w:r w:rsidR="00003FAC">
        <w:rPr>
          <w:rFonts w:ascii="Times New Roman" w:hAnsi="Times New Roman"/>
          <w:sz w:val="18"/>
          <w:szCs w:val="18"/>
        </w:rPr>
        <w:t>.</w:t>
      </w:r>
      <w:r>
        <w:rPr>
          <w:rFonts w:ascii="Times New Roman" w:hAnsi="Times New Roman"/>
          <w:sz w:val="18"/>
          <w:szCs w:val="18"/>
        </w:rPr>
        <w:t>20</w:t>
      </w:r>
      <w:r w:rsidR="00AC00F9">
        <w:rPr>
          <w:rFonts w:ascii="Times New Roman" w:hAnsi="Times New Roman"/>
          <w:sz w:val="18"/>
          <w:szCs w:val="18"/>
        </w:rPr>
        <w:t>20</w:t>
      </w:r>
      <w:r>
        <w:rPr>
          <w:rFonts w:ascii="Times New Roman" w:hAnsi="Times New Roman"/>
          <w:sz w:val="18"/>
          <w:szCs w:val="18"/>
        </w:rPr>
        <w:t xml:space="preserve"> r.</w:t>
      </w:r>
    </w:p>
    <w:p w14:paraId="2EBFF63A" w14:textId="77777777" w:rsidR="00B465CB" w:rsidRDefault="00B465CB" w:rsidP="00B465CB">
      <w:pPr>
        <w:rPr>
          <w:rFonts w:ascii="Times New Roman" w:hAnsi="Times New Roman"/>
          <w:sz w:val="18"/>
          <w:szCs w:val="18"/>
        </w:rPr>
      </w:pPr>
    </w:p>
    <w:p w14:paraId="1555D32F" w14:textId="77777777" w:rsidR="00C91894" w:rsidRDefault="00C91894" w:rsidP="00B465CB">
      <w:pPr>
        <w:rPr>
          <w:rFonts w:ascii="Times New Roman" w:hAnsi="Times New Roman"/>
          <w:sz w:val="18"/>
          <w:szCs w:val="18"/>
        </w:rPr>
      </w:pPr>
    </w:p>
    <w:p w14:paraId="189369D3" w14:textId="20C1C79D" w:rsidR="00B465CB" w:rsidRPr="00863586" w:rsidRDefault="00B465CB" w:rsidP="00B465CB">
      <w:pPr>
        <w:jc w:val="center"/>
        <w:rPr>
          <w:rFonts w:ascii="Times New Roman" w:hAnsi="Times New Roman"/>
          <w:b/>
          <w:bCs/>
          <w:sz w:val="24"/>
          <w:szCs w:val="24"/>
        </w:rPr>
      </w:pPr>
      <w:r>
        <w:rPr>
          <w:rFonts w:ascii="Times New Roman" w:hAnsi="Times New Roman"/>
          <w:b/>
          <w:bCs/>
          <w:sz w:val="24"/>
          <w:szCs w:val="24"/>
        </w:rPr>
        <w:t>POLITYKA</w:t>
      </w:r>
      <w:r w:rsidRPr="00863586">
        <w:rPr>
          <w:rFonts w:ascii="Times New Roman" w:hAnsi="Times New Roman"/>
          <w:b/>
          <w:bCs/>
          <w:sz w:val="24"/>
          <w:szCs w:val="24"/>
        </w:rPr>
        <w:t xml:space="preserve"> RACHUNKOWOŚCI I ARCHIWIZACJI PROJEK</w:t>
      </w:r>
      <w:r w:rsidR="006B64F0">
        <w:rPr>
          <w:rFonts w:ascii="Times New Roman" w:hAnsi="Times New Roman"/>
          <w:b/>
          <w:bCs/>
          <w:sz w:val="24"/>
          <w:szCs w:val="24"/>
        </w:rPr>
        <w:t>TÓW I GRANTÓW</w:t>
      </w:r>
    </w:p>
    <w:p w14:paraId="03993AEA" w14:textId="77777777" w:rsidR="00C91894" w:rsidRDefault="00C91894" w:rsidP="00A5558C">
      <w:pPr>
        <w:jc w:val="both"/>
        <w:rPr>
          <w:rFonts w:ascii="Times New Roman" w:hAnsi="Times New Roman"/>
          <w:sz w:val="18"/>
          <w:szCs w:val="18"/>
        </w:rPr>
      </w:pPr>
    </w:p>
    <w:p w14:paraId="2875E5D8" w14:textId="77777777" w:rsidR="00B465CB" w:rsidRDefault="00B465CB" w:rsidP="00A5558C">
      <w:pPr>
        <w:pStyle w:val="Akapitzlist"/>
        <w:numPr>
          <w:ilvl w:val="0"/>
          <w:numId w:val="2"/>
        </w:numPr>
        <w:spacing w:after="120"/>
        <w:ind w:left="283"/>
        <w:jc w:val="both"/>
        <w:rPr>
          <w:rFonts w:ascii="Times New Roman" w:hAnsi="Times New Roman"/>
          <w:sz w:val="24"/>
          <w:szCs w:val="24"/>
        </w:rPr>
      </w:pPr>
      <w:r>
        <w:rPr>
          <w:rFonts w:ascii="Times New Roman" w:hAnsi="Times New Roman"/>
          <w:sz w:val="24"/>
          <w:szCs w:val="24"/>
        </w:rPr>
        <w:t>Nazwa i numer rachunku bankowego :</w:t>
      </w:r>
    </w:p>
    <w:p w14:paraId="4DFF6A35" w14:textId="7DDAAC7C" w:rsidR="00B465CB" w:rsidRPr="009D2703" w:rsidRDefault="00B465CB" w:rsidP="00A5558C">
      <w:pPr>
        <w:pStyle w:val="Akapitzlist"/>
        <w:spacing w:after="120"/>
        <w:ind w:left="283"/>
        <w:jc w:val="both"/>
        <w:rPr>
          <w:rFonts w:ascii="Times New Roman" w:hAnsi="Times New Roman"/>
          <w:sz w:val="24"/>
          <w:szCs w:val="24"/>
        </w:rPr>
      </w:pPr>
      <w:r>
        <w:rPr>
          <w:rFonts w:ascii="Times New Roman" w:hAnsi="Times New Roman"/>
          <w:sz w:val="24"/>
          <w:szCs w:val="24"/>
        </w:rPr>
        <w:t>- środki na realizację projektu przekazywane są na</w:t>
      </w:r>
      <w:r w:rsidR="00BE7B5B">
        <w:rPr>
          <w:rFonts w:ascii="Times New Roman" w:hAnsi="Times New Roman"/>
          <w:sz w:val="24"/>
          <w:szCs w:val="24"/>
        </w:rPr>
        <w:t xml:space="preserve"> wyodrębniony </w:t>
      </w:r>
      <w:r>
        <w:rPr>
          <w:rFonts w:ascii="Times New Roman" w:hAnsi="Times New Roman"/>
          <w:sz w:val="24"/>
          <w:szCs w:val="24"/>
        </w:rPr>
        <w:t xml:space="preserve">rachunek bankowy </w:t>
      </w:r>
      <w:r w:rsidR="00BE7B5B">
        <w:rPr>
          <w:rFonts w:ascii="Times New Roman" w:hAnsi="Times New Roman"/>
          <w:sz w:val="24"/>
          <w:szCs w:val="24"/>
        </w:rPr>
        <w:t>( zgodnie z umową)</w:t>
      </w:r>
    </w:p>
    <w:p w14:paraId="5A9A4BD1" w14:textId="08DB3976" w:rsidR="00B465CB" w:rsidRDefault="00B465CB" w:rsidP="00A5558C">
      <w:pPr>
        <w:pStyle w:val="Akapitzlist"/>
        <w:spacing w:after="120"/>
        <w:ind w:left="283"/>
        <w:jc w:val="both"/>
        <w:rPr>
          <w:rFonts w:ascii="Times New Roman" w:hAnsi="Times New Roman"/>
          <w:sz w:val="24"/>
          <w:szCs w:val="24"/>
        </w:rPr>
      </w:pPr>
      <w:r>
        <w:rPr>
          <w:rFonts w:ascii="Times New Roman" w:hAnsi="Times New Roman"/>
          <w:sz w:val="24"/>
          <w:szCs w:val="24"/>
        </w:rPr>
        <w:t xml:space="preserve">- z budżetu Powiatu Grodziskiego środki przekazywane są na rachunek bankowy do realizacji wydatków </w:t>
      </w:r>
      <w:r w:rsidR="007D70FF">
        <w:rPr>
          <w:rFonts w:ascii="Times New Roman" w:hAnsi="Times New Roman"/>
          <w:sz w:val="24"/>
          <w:szCs w:val="24"/>
        </w:rPr>
        <w:t>(zgodnie z umową)</w:t>
      </w:r>
    </w:p>
    <w:p w14:paraId="5D38079B" w14:textId="58CE13E7" w:rsidR="006B64F0" w:rsidRPr="000663D1" w:rsidRDefault="006B64F0" w:rsidP="00A5558C">
      <w:pPr>
        <w:pStyle w:val="Akapitzlist"/>
        <w:spacing w:after="120"/>
        <w:ind w:left="283"/>
        <w:jc w:val="both"/>
        <w:rPr>
          <w:rFonts w:ascii="Times New Roman" w:hAnsi="Times New Roman"/>
          <w:sz w:val="24"/>
          <w:szCs w:val="24"/>
        </w:rPr>
      </w:pPr>
      <w:r>
        <w:rPr>
          <w:rFonts w:ascii="Times New Roman" w:hAnsi="Times New Roman"/>
          <w:sz w:val="24"/>
          <w:szCs w:val="24"/>
        </w:rPr>
        <w:t>- wszystkie wydatki związane z projektem realizowane są z konta projektowego</w:t>
      </w:r>
    </w:p>
    <w:p w14:paraId="6C5B8596" w14:textId="77777777" w:rsidR="00B465CB" w:rsidRPr="00876DC6" w:rsidRDefault="00B465CB" w:rsidP="00A5558C">
      <w:pPr>
        <w:pStyle w:val="Akapitzlist"/>
        <w:spacing w:after="120"/>
        <w:ind w:left="283"/>
        <w:jc w:val="both"/>
        <w:rPr>
          <w:rFonts w:ascii="Times New Roman" w:hAnsi="Times New Roman"/>
          <w:bCs/>
          <w:sz w:val="24"/>
          <w:szCs w:val="24"/>
        </w:rPr>
      </w:pPr>
      <w:r w:rsidRPr="00876DC6">
        <w:rPr>
          <w:rFonts w:ascii="Times New Roman" w:hAnsi="Times New Roman"/>
          <w:bCs/>
          <w:sz w:val="24"/>
          <w:szCs w:val="24"/>
        </w:rPr>
        <w:t>- rachunek prowadzony jest w walucie PLN</w:t>
      </w:r>
    </w:p>
    <w:p w14:paraId="0E20C494" w14:textId="77777777" w:rsidR="00B465CB" w:rsidRDefault="00B465CB" w:rsidP="00A5558C">
      <w:pPr>
        <w:pStyle w:val="Akapitzlist"/>
        <w:spacing w:after="120"/>
        <w:ind w:left="283"/>
        <w:jc w:val="both"/>
        <w:rPr>
          <w:rFonts w:ascii="Times New Roman" w:hAnsi="Times New Roman"/>
          <w:sz w:val="24"/>
          <w:szCs w:val="24"/>
        </w:rPr>
      </w:pPr>
    </w:p>
    <w:p w14:paraId="1A2229A0" w14:textId="77777777" w:rsidR="00B465CB" w:rsidRDefault="00B465CB" w:rsidP="00A5558C">
      <w:pPr>
        <w:pStyle w:val="Akapitzlist"/>
        <w:numPr>
          <w:ilvl w:val="0"/>
          <w:numId w:val="2"/>
        </w:numPr>
        <w:spacing w:after="120"/>
        <w:ind w:left="283"/>
        <w:jc w:val="both"/>
        <w:rPr>
          <w:rFonts w:ascii="Times New Roman" w:hAnsi="Times New Roman"/>
          <w:sz w:val="24"/>
          <w:szCs w:val="24"/>
        </w:rPr>
      </w:pPr>
      <w:r>
        <w:rPr>
          <w:rFonts w:ascii="Times New Roman" w:hAnsi="Times New Roman"/>
          <w:sz w:val="24"/>
          <w:szCs w:val="24"/>
        </w:rPr>
        <w:t>Klasyfikacja budżetowa.</w:t>
      </w:r>
    </w:p>
    <w:p w14:paraId="2BA39A05" w14:textId="3D6897B9" w:rsidR="00B465CB" w:rsidRDefault="00B465CB" w:rsidP="00A5558C">
      <w:pPr>
        <w:pStyle w:val="Akapitzlist"/>
        <w:spacing w:after="120" w:line="240" w:lineRule="auto"/>
        <w:ind w:left="283"/>
        <w:jc w:val="both"/>
        <w:rPr>
          <w:rFonts w:ascii="Times New Roman" w:hAnsi="Times New Roman"/>
          <w:sz w:val="24"/>
          <w:szCs w:val="24"/>
        </w:rPr>
      </w:pPr>
      <w:r>
        <w:rPr>
          <w:rFonts w:ascii="Times New Roman" w:hAnsi="Times New Roman"/>
          <w:sz w:val="24"/>
          <w:szCs w:val="24"/>
        </w:rPr>
        <w:t>Środki finansowe na realizację działania zostają ujęte w kl</w:t>
      </w:r>
      <w:r w:rsidR="00B325ED">
        <w:rPr>
          <w:rFonts w:ascii="Times New Roman" w:hAnsi="Times New Roman"/>
          <w:sz w:val="24"/>
          <w:szCs w:val="24"/>
        </w:rPr>
        <w:t xml:space="preserve">asyfikacji budżetowej: </w:t>
      </w:r>
      <w:r w:rsidR="007D70FF">
        <w:rPr>
          <w:rFonts w:ascii="Times New Roman" w:hAnsi="Times New Roman"/>
          <w:sz w:val="24"/>
          <w:szCs w:val="24"/>
        </w:rPr>
        <w:t xml:space="preserve">w danym </w:t>
      </w:r>
      <w:r w:rsidR="00B325ED">
        <w:rPr>
          <w:rFonts w:ascii="Times New Roman" w:hAnsi="Times New Roman"/>
          <w:sz w:val="24"/>
          <w:szCs w:val="24"/>
        </w:rPr>
        <w:t>dzia</w:t>
      </w:r>
      <w:r w:rsidR="007D70FF">
        <w:rPr>
          <w:rFonts w:ascii="Times New Roman" w:hAnsi="Times New Roman"/>
          <w:sz w:val="24"/>
          <w:szCs w:val="24"/>
        </w:rPr>
        <w:t xml:space="preserve">le i rozdziale ( zgodnie z umową) </w:t>
      </w:r>
      <w:r>
        <w:rPr>
          <w:rFonts w:ascii="Times New Roman" w:hAnsi="Times New Roman"/>
          <w:sz w:val="24"/>
          <w:szCs w:val="24"/>
        </w:rPr>
        <w:t>oraz paragraf</w:t>
      </w:r>
      <w:r w:rsidR="007D70FF">
        <w:rPr>
          <w:rFonts w:ascii="Times New Roman" w:hAnsi="Times New Roman"/>
          <w:sz w:val="24"/>
          <w:szCs w:val="24"/>
        </w:rPr>
        <w:t>ie</w:t>
      </w:r>
      <w:r>
        <w:rPr>
          <w:rFonts w:ascii="Times New Roman" w:hAnsi="Times New Roman"/>
          <w:sz w:val="24"/>
          <w:szCs w:val="24"/>
        </w:rPr>
        <w:t>, który zostanie utworzony w następujący sposób:</w:t>
      </w:r>
    </w:p>
    <w:p w14:paraId="3E5882D0" w14:textId="77777777" w:rsidR="00B465CB" w:rsidRPr="00A5558C" w:rsidRDefault="00535273" w:rsidP="00A5558C">
      <w:pPr>
        <w:pStyle w:val="Akapitzlist"/>
        <w:spacing w:after="120" w:line="240" w:lineRule="auto"/>
        <w:ind w:left="283"/>
        <w:jc w:val="both"/>
        <w:rPr>
          <w:rFonts w:ascii="Times New Roman" w:hAnsi="Times New Roman"/>
          <w:sz w:val="24"/>
          <w:szCs w:val="24"/>
        </w:rPr>
      </w:pPr>
      <w:r>
        <w:rPr>
          <w:rFonts w:ascii="Times New Roman" w:hAnsi="Times New Roman"/>
          <w:sz w:val="24"/>
          <w:szCs w:val="24"/>
        </w:rPr>
        <w:t>- ponoszone wydatki w trakcie realizacji projektu należy klasyfikować do właściwego paragrafu klasyfikacji budżetowej dopisując, jako czwartą cyfrę paragrafu – cyfrę 7 ( środki z budżetu Unii Europejskiej ) bądź cyfrę 9 (środki pochodzące z budżetu państwa oraz wkład własny)</w:t>
      </w:r>
    </w:p>
    <w:p w14:paraId="649F4CF6" w14:textId="77777777" w:rsidR="00B465CB" w:rsidRDefault="00B465CB" w:rsidP="00A5558C">
      <w:pPr>
        <w:pStyle w:val="Akapitzlist"/>
        <w:spacing w:after="120"/>
        <w:ind w:left="1080"/>
        <w:jc w:val="both"/>
        <w:rPr>
          <w:rFonts w:ascii="Times New Roman" w:hAnsi="Times New Roman"/>
          <w:sz w:val="24"/>
          <w:szCs w:val="24"/>
        </w:rPr>
      </w:pPr>
    </w:p>
    <w:p w14:paraId="4E586CAE" w14:textId="77777777" w:rsidR="00A5558C" w:rsidRDefault="00B465CB" w:rsidP="00A5558C">
      <w:pPr>
        <w:pStyle w:val="Akapitzlist"/>
        <w:numPr>
          <w:ilvl w:val="0"/>
          <w:numId w:val="2"/>
        </w:numPr>
        <w:spacing w:after="120" w:line="240" w:lineRule="auto"/>
        <w:ind w:left="266"/>
        <w:jc w:val="both"/>
        <w:rPr>
          <w:rFonts w:ascii="Times New Roman" w:hAnsi="Times New Roman"/>
          <w:sz w:val="24"/>
          <w:szCs w:val="24"/>
        </w:rPr>
      </w:pPr>
      <w:r w:rsidRPr="00C83050">
        <w:rPr>
          <w:rFonts w:ascii="Times New Roman" w:hAnsi="Times New Roman"/>
          <w:sz w:val="24"/>
          <w:szCs w:val="24"/>
        </w:rPr>
        <w:t>Kontrola dokumentów księgowych p</w:t>
      </w:r>
      <w:r w:rsidR="001C3B2E">
        <w:rPr>
          <w:rFonts w:ascii="Times New Roman" w:hAnsi="Times New Roman"/>
          <w:sz w:val="24"/>
          <w:szCs w:val="24"/>
        </w:rPr>
        <w:t>olega na sprawdzeniu i zbadaniu</w:t>
      </w:r>
      <w:r w:rsidRPr="00C83050">
        <w:rPr>
          <w:rFonts w:ascii="Times New Roman" w:hAnsi="Times New Roman"/>
          <w:sz w:val="24"/>
          <w:szCs w:val="24"/>
        </w:rPr>
        <w:t>: legalności, rzetelności, prawidłowości zdarzeń i operacji gospodarczych odzwierciedlonych w dokumentach księgowych. Kontrola merytoryczna polega na zbadaniu czy dane zawarte w dokumencie odpowiadają rzeczywistości oraz czy wyrażone w dowodzie ope</w:t>
      </w:r>
      <w:r w:rsidR="001C3B2E">
        <w:rPr>
          <w:rFonts w:ascii="Times New Roman" w:hAnsi="Times New Roman"/>
          <w:sz w:val="24"/>
          <w:szCs w:val="24"/>
        </w:rPr>
        <w:t>racja gospodarcza była celowa z </w:t>
      </w:r>
      <w:r w:rsidRPr="00C83050">
        <w:rPr>
          <w:rFonts w:ascii="Times New Roman" w:hAnsi="Times New Roman"/>
          <w:sz w:val="24"/>
          <w:szCs w:val="24"/>
        </w:rPr>
        <w:t>punktu widzenia gospodarczego i zgodna z obowiązującymi przepisami prawa.</w:t>
      </w:r>
      <w:r w:rsidR="001C3B2E">
        <w:rPr>
          <w:rFonts w:ascii="Times New Roman" w:hAnsi="Times New Roman"/>
          <w:sz w:val="24"/>
          <w:szCs w:val="24"/>
        </w:rPr>
        <w:t xml:space="preserve"> </w:t>
      </w:r>
      <w:r w:rsidRPr="00C83050">
        <w:rPr>
          <w:rFonts w:ascii="Times New Roman" w:hAnsi="Times New Roman"/>
          <w:sz w:val="24"/>
          <w:szCs w:val="24"/>
        </w:rPr>
        <w:t>Kontrola finansowo-rachunkowa polega na stwierdzeniu czy dokument zawiera dane wynikające z ustawy o rachunkowości.</w:t>
      </w:r>
    </w:p>
    <w:p w14:paraId="314E3DF5" w14:textId="77777777" w:rsidR="00A5558C" w:rsidRDefault="00A5558C" w:rsidP="00A5558C">
      <w:pPr>
        <w:pStyle w:val="Akapitzlist"/>
        <w:spacing w:after="120" w:line="240" w:lineRule="auto"/>
        <w:ind w:left="266"/>
        <w:jc w:val="both"/>
        <w:rPr>
          <w:rFonts w:ascii="Times New Roman" w:hAnsi="Times New Roman"/>
          <w:sz w:val="24"/>
          <w:szCs w:val="24"/>
        </w:rPr>
      </w:pPr>
    </w:p>
    <w:p w14:paraId="3953CFDC" w14:textId="6E81FB8B" w:rsidR="00DF7429" w:rsidRPr="006B64F0" w:rsidRDefault="00B465CB" w:rsidP="007D70FF">
      <w:pPr>
        <w:pStyle w:val="Akapitzlist"/>
        <w:numPr>
          <w:ilvl w:val="0"/>
          <w:numId w:val="2"/>
        </w:numPr>
        <w:spacing w:after="120" w:line="240" w:lineRule="auto"/>
        <w:ind w:left="266"/>
        <w:jc w:val="both"/>
        <w:rPr>
          <w:rFonts w:ascii="Times New Roman" w:hAnsi="Times New Roman"/>
          <w:color w:val="000000" w:themeColor="text1"/>
          <w:sz w:val="24"/>
          <w:szCs w:val="24"/>
        </w:rPr>
      </w:pPr>
      <w:r w:rsidRPr="00A5558C">
        <w:rPr>
          <w:rFonts w:ascii="Times New Roman" w:hAnsi="Times New Roman"/>
          <w:sz w:val="24"/>
          <w:szCs w:val="24"/>
        </w:rPr>
        <w:t>Rachunkowość projektu prowadzona jest w siedzibie Starostwa Powiatowego w Grodzisku Wlkp. Obsługę księgową prowadzi wydział finansów. Ust</w:t>
      </w:r>
      <w:r w:rsidR="001C3B2E" w:rsidRPr="00A5558C">
        <w:rPr>
          <w:rFonts w:ascii="Times New Roman" w:hAnsi="Times New Roman"/>
          <w:sz w:val="24"/>
          <w:szCs w:val="24"/>
        </w:rPr>
        <w:t>alenia polityki rachunkowości i </w:t>
      </w:r>
      <w:r w:rsidRPr="00A5558C">
        <w:rPr>
          <w:rFonts w:ascii="Times New Roman" w:hAnsi="Times New Roman"/>
          <w:sz w:val="24"/>
          <w:szCs w:val="24"/>
        </w:rPr>
        <w:t>archiwizacji projekt</w:t>
      </w:r>
      <w:r w:rsidR="007D70FF">
        <w:rPr>
          <w:rFonts w:ascii="Times New Roman" w:hAnsi="Times New Roman"/>
          <w:sz w:val="24"/>
          <w:szCs w:val="24"/>
        </w:rPr>
        <w:t>ów i Grantów</w:t>
      </w:r>
      <w:r w:rsidRPr="00A5558C">
        <w:rPr>
          <w:rFonts w:ascii="Times New Roman" w:hAnsi="Times New Roman"/>
          <w:sz w:val="24"/>
          <w:szCs w:val="24"/>
        </w:rPr>
        <w:t xml:space="preserve"> obowiązują na cały okres realizacji projektu. Księgi rachunkowe prowadzone są w systemie komputerowym, którego opis znajduję się w zasadach </w:t>
      </w:r>
      <w:r w:rsidRPr="006B64F0">
        <w:rPr>
          <w:rFonts w:ascii="Times New Roman" w:hAnsi="Times New Roman"/>
          <w:color w:val="000000" w:themeColor="text1"/>
          <w:sz w:val="24"/>
          <w:szCs w:val="24"/>
        </w:rPr>
        <w:t>rachunkowości Starostwa Powiatowego w Grodzisku Wlkp.</w:t>
      </w:r>
    </w:p>
    <w:p w14:paraId="4C35C9A7" w14:textId="77777777" w:rsidR="00DF7429" w:rsidRPr="006B64F0" w:rsidRDefault="00DF7429" w:rsidP="00A5558C">
      <w:pPr>
        <w:pStyle w:val="Akapitzlist"/>
        <w:ind w:left="360"/>
        <w:jc w:val="both"/>
        <w:rPr>
          <w:rFonts w:ascii="Times New Roman" w:hAnsi="Times New Roman"/>
          <w:color w:val="000000" w:themeColor="text1"/>
          <w:sz w:val="24"/>
          <w:szCs w:val="24"/>
        </w:rPr>
      </w:pPr>
    </w:p>
    <w:p w14:paraId="36DF6916" w14:textId="77777777" w:rsidR="00A5558C" w:rsidRDefault="00A5558C" w:rsidP="00A5558C">
      <w:pPr>
        <w:pStyle w:val="Akapitzlist"/>
        <w:ind w:left="360"/>
        <w:jc w:val="both"/>
        <w:rPr>
          <w:rFonts w:ascii="Times New Roman" w:hAnsi="Times New Roman"/>
          <w:sz w:val="24"/>
          <w:szCs w:val="24"/>
        </w:rPr>
      </w:pPr>
    </w:p>
    <w:p w14:paraId="33CF40F1" w14:textId="736C32E8" w:rsidR="00A5558C" w:rsidRDefault="00B465CB" w:rsidP="00A5558C">
      <w:pPr>
        <w:pStyle w:val="Akapitzlist"/>
        <w:numPr>
          <w:ilvl w:val="0"/>
          <w:numId w:val="2"/>
        </w:numPr>
        <w:ind w:left="360"/>
        <w:jc w:val="both"/>
        <w:rPr>
          <w:rFonts w:ascii="Times New Roman" w:hAnsi="Times New Roman"/>
          <w:sz w:val="24"/>
          <w:szCs w:val="24"/>
        </w:rPr>
      </w:pPr>
      <w:r>
        <w:rPr>
          <w:rFonts w:ascii="Times New Roman" w:hAnsi="Times New Roman"/>
          <w:sz w:val="24"/>
          <w:szCs w:val="24"/>
        </w:rPr>
        <w:t>Ewidencja księgowa</w:t>
      </w:r>
      <w:r w:rsidR="00BE7B5B">
        <w:rPr>
          <w:rFonts w:ascii="Times New Roman" w:hAnsi="Times New Roman"/>
          <w:sz w:val="24"/>
          <w:szCs w:val="24"/>
        </w:rPr>
        <w:t xml:space="preserve"> prowadzona będzie na danych kontach księgowych z dodatkowym oznaczeniem określonym dla każdego projektu lub Grantu osobno. </w:t>
      </w:r>
    </w:p>
    <w:p w14:paraId="30FB301F" w14:textId="2B301B14" w:rsidR="00A5558C" w:rsidRDefault="00A5558C" w:rsidP="00A5558C">
      <w:pPr>
        <w:pStyle w:val="Akapitzlist"/>
        <w:ind w:left="360"/>
        <w:jc w:val="both"/>
        <w:rPr>
          <w:rFonts w:ascii="Times New Roman" w:hAnsi="Times New Roman"/>
          <w:sz w:val="24"/>
          <w:szCs w:val="24"/>
        </w:rPr>
      </w:pPr>
    </w:p>
    <w:p w14:paraId="6F8B8EB4" w14:textId="57EE7152" w:rsidR="007D70FF" w:rsidRDefault="007D70FF" w:rsidP="00A5558C">
      <w:pPr>
        <w:pStyle w:val="Akapitzlist"/>
        <w:ind w:left="360"/>
        <w:jc w:val="both"/>
        <w:rPr>
          <w:rFonts w:ascii="Times New Roman" w:hAnsi="Times New Roman"/>
          <w:sz w:val="24"/>
          <w:szCs w:val="24"/>
        </w:rPr>
      </w:pPr>
    </w:p>
    <w:p w14:paraId="717E4036" w14:textId="13724743" w:rsidR="007D70FF" w:rsidRDefault="007D70FF" w:rsidP="00A5558C">
      <w:pPr>
        <w:pStyle w:val="Akapitzlist"/>
        <w:ind w:left="360"/>
        <w:jc w:val="both"/>
        <w:rPr>
          <w:rFonts w:ascii="Times New Roman" w:hAnsi="Times New Roman"/>
          <w:sz w:val="24"/>
          <w:szCs w:val="24"/>
        </w:rPr>
      </w:pPr>
    </w:p>
    <w:p w14:paraId="2224A1B2" w14:textId="725BE0A9" w:rsidR="007D70FF" w:rsidRDefault="007D70FF" w:rsidP="00A5558C">
      <w:pPr>
        <w:pStyle w:val="Akapitzlist"/>
        <w:ind w:left="360"/>
        <w:jc w:val="both"/>
        <w:rPr>
          <w:rFonts w:ascii="Times New Roman" w:hAnsi="Times New Roman"/>
          <w:sz w:val="24"/>
          <w:szCs w:val="24"/>
        </w:rPr>
      </w:pPr>
    </w:p>
    <w:p w14:paraId="49C699AC" w14:textId="63023313" w:rsidR="007D70FF" w:rsidRDefault="007D70FF" w:rsidP="00A5558C">
      <w:pPr>
        <w:pStyle w:val="Akapitzlist"/>
        <w:ind w:left="360"/>
        <w:jc w:val="both"/>
        <w:rPr>
          <w:rFonts w:ascii="Times New Roman" w:hAnsi="Times New Roman"/>
          <w:sz w:val="24"/>
          <w:szCs w:val="24"/>
        </w:rPr>
      </w:pPr>
    </w:p>
    <w:p w14:paraId="666E46B4" w14:textId="2F9B4953" w:rsidR="007D70FF" w:rsidRDefault="007D70FF" w:rsidP="00A5558C">
      <w:pPr>
        <w:pStyle w:val="Akapitzlist"/>
        <w:ind w:left="360"/>
        <w:jc w:val="both"/>
        <w:rPr>
          <w:rFonts w:ascii="Times New Roman" w:hAnsi="Times New Roman"/>
          <w:sz w:val="24"/>
          <w:szCs w:val="24"/>
        </w:rPr>
      </w:pPr>
    </w:p>
    <w:p w14:paraId="7358B823" w14:textId="2D9CFF64" w:rsidR="007D70FF" w:rsidRDefault="007D70FF" w:rsidP="00A5558C">
      <w:pPr>
        <w:pStyle w:val="Akapitzlist"/>
        <w:ind w:left="360"/>
        <w:jc w:val="both"/>
        <w:rPr>
          <w:rFonts w:ascii="Times New Roman" w:hAnsi="Times New Roman"/>
          <w:sz w:val="24"/>
          <w:szCs w:val="24"/>
        </w:rPr>
      </w:pPr>
    </w:p>
    <w:p w14:paraId="7AFE6FB9" w14:textId="0E110897" w:rsidR="007D70FF" w:rsidRDefault="007D70FF" w:rsidP="00A5558C">
      <w:pPr>
        <w:pStyle w:val="Akapitzlist"/>
        <w:ind w:left="360"/>
        <w:jc w:val="both"/>
        <w:rPr>
          <w:rFonts w:ascii="Times New Roman" w:hAnsi="Times New Roman"/>
          <w:sz w:val="24"/>
          <w:szCs w:val="24"/>
        </w:rPr>
      </w:pPr>
    </w:p>
    <w:p w14:paraId="3E83506A" w14:textId="77777777" w:rsidR="007D70FF" w:rsidRPr="00C83050" w:rsidRDefault="007D70FF" w:rsidP="00A5558C">
      <w:pPr>
        <w:pStyle w:val="Akapitzlist"/>
        <w:ind w:left="360"/>
        <w:jc w:val="both"/>
        <w:rPr>
          <w:rFonts w:ascii="Times New Roman" w:hAnsi="Times New Roman"/>
          <w:sz w:val="24"/>
          <w:szCs w:val="24"/>
        </w:rPr>
      </w:pPr>
    </w:p>
    <w:p w14:paraId="2F71F58C" w14:textId="0A9EDD53" w:rsidR="00B465CB" w:rsidRDefault="00535273" w:rsidP="00B465CB">
      <w:pPr>
        <w:ind w:left="360"/>
        <w:jc w:val="both"/>
        <w:rPr>
          <w:rFonts w:ascii="Times New Roman" w:hAnsi="Times New Roman"/>
          <w:sz w:val="24"/>
          <w:szCs w:val="24"/>
        </w:rPr>
      </w:pPr>
      <w:r>
        <w:rPr>
          <w:rFonts w:ascii="Times New Roman" w:hAnsi="Times New Roman"/>
          <w:sz w:val="24"/>
          <w:szCs w:val="24"/>
        </w:rPr>
        <w:t>013</w:t>
      </w:r>
      <w:r w:rsidR="00236BE2">
        <w:rPr>
          <w:rFonts w:ascii="Times New Roman" w:hAnsi="Times New Roman"/>
          <w:sz w:val="24"/>
          <w:szCs w:val="24"/>
        </w:rPr>
        <w:t>-</w:t>
      </w:r>
      <w:r w:rsidR="00B465CB">
        <w:rPr>
          <w:rFonts w:ascii="Times New Roman" w:hAnsi="Times New Roman"/>
          <w:sz w:val="24"/>
          <w:szCs w:val="24"/>
        </w:rPr>
        <w:tab/>
      </w:r>
      <w:r w:rsidR="00B465CB">
        <w:rPr>
          <w:rFonts w:ascii="Times New Roman" w:hAnsi="Times New Roman"/>
          <w:sz w:val="24"/>
          <w:szCs w:val="24"/>
        </w:rPr>
        <w:tab/>
      </w:r>
      <w:r>
        <w:rPr>
          <w:rFonts w:ascii="Times New Roman" w:hAnsi="Times New Roman"/>
          <w:sz w:val="24"/>
          <w:szCs w:val="24"/>
        </w:rPr>
        <w:tab/>
        <w:t>Pozostałe środki trwałe</w:t>
      </w:r>
    </w:p>
    <w:p w14:paraId="41E5BEFF" w14:textId="2F6624CB" w:rsidR="00535273" w:rsidRDefault="00535273" w:rsidP="00B465CB">
      <w:pPr>
        <w:ind w:left="360"/>
        <w:jc w:val="both"/>
        <w:rPr>
          <w:rFonts w:ascii="Times New Roman" w:hAnsi="Times New Roman"/>
          <w:sz w:val="24"/>
          <w:szCs w:val="24"/>
        </w:rPr>
      </w:pPr>
      <w:r>
        <w:rPr>
          <w:rFonts w:ascii="Times New Roman" w:hAnsi="Times New Roman"/>
          <w:sz w:val="24"/>
          <w:szCs w:val="24"/>
        </w:rPr>
        <w:t>072</w:t>
      </w:r>
      <w:r w:rsidR="0025016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Umorzenie pozostałych środków trwałych, wartości niematerialnych i </w:t>
      </w:r>
      <w:r w:rsidR="00635B51">
        <w:rPr>
          <w:rFonts w:ascii="Times New Roman" w:hAnsi="Times New Roman"/>
          <w:sz w:val="24"/>
          <w:szCs w:val="24"/>
        </w:rPr>
        <w:tab/>
      </w:r>
      <w:r w:rsidR="00635B51">
        <w:rPr>
          <w:rFonts w:ascii="Times New Roman" w:hAnsi="Times New Roman"/>
          <w:sz w:val="24"/>
          <w:szCs w:val="24"/>
        </w:rPr>
        <w:tab/>
      </w:r>
      <w:r w:rsidR="00635B51">
        <w:rPr>
          <w:rFonts w:ascii="Times New Roman" w:hAnsi="Times New Roman"/>
          <w:sz w:val="24"/>
          <w:szCs w:val="24"/>
        </w:rPr>
        <w:tab/>
      </w:r>
      <w:r w:rsidR="00635B51">
        <w:rPr>
          <w:rFonts w:ascii="Times New Roman" w:hAnsi="Times New Roman"/>
          <w:sz w:val="24"/>
          <w:szCs w:val="24"/>
        </w:rPr>
        <w:tab/>
      </w:r>
      <w:r>
        <w:rPr>
          <w:rFonts w:ascii="Times New Roman" w:hAnsi="Times New Roman"/>
          <w:sz w:val="24"/>
          <w:szCs w:val="24"/>
        </w:rPr>
        <w:t>prawnych</w:t>
      </w:r>
      <w:r w:rsidR="00635B51">
        <w:rPr>
          <w:rFonts w:ascii="Times New Roman" w:hAnsi="Times New Roman"/>
          <w:sz w:val="24"/>
          <w:szCs w:val="24"/>
        </w:rPr>
        <w:t xml:space="preserve"> oraz zbiorów bibliotecznych</w:t>
      </w:r>
    </w:p>
    <w:p w14:paraId="25DD0CE3" w14:textId="60A64F42" w:rsidR="00635B51" w:rsidRDefault="00635B51" w:rsidP="00B465CB">
      <w:pPr>
        <w:ind w:left="360"/>
        <w:jc w:val="both"/>
        <w:rPr>
          <w:rFonts w:ascii="Times New Roman" w:hAnsi="Times New Roman"/>
          <w:sz w:val="24"/>
          <w:szCs w:val="24"/>
        </w:rPr>
      </w:pPr>
      <w:r>
        <w:rPr>
          <w:rFonts w:ascii="Times New Roman" w:hAnsi="Times New Roman"/>
          <w:sz w:val="24"/>
          <w:szCs w:val="24"/>
        </w:rPr>
        <w:t>080</w:t>
      </w:r>
      <w:r w:rsidR="0025016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Środki trwałe w budowie</w:t>
      </w:r>
    </w:p>
    <w:p w14:paraId="2C44288C" w14:textId="7268E54C" w:rsidR="00635B51" w:rsidRDefault="00250161" w:rsidP="00635B51">
      <w:pPr>
        <w:ind w:left="360"/>
        <w:jc w:val="both"/>
        <w:rPr>
          <w:rFonts w:ascii="Times New Roman" w:hAnsi="Times New Roman"/>
          <w:sz w:val="24"/>
          <w:szCs w:val="24"/>
        </w:rPr>
      </w:pPr>
      <w:r>
        <w:rPr>
          <w:rFonts w:ascii="Times New Roman" w:hAnsi="Times New Roman"/>
          <w:sz w:val="24"/>
          <w:szCs w:val="24"/>
        </w:rPr>
        <w:t>101-</w:t>
      </w:r>
      <w:r w:rsidR="00635B51">
        <w:rPr>
          <w:rFonts w:ascii="Times New Roman" w:hAnsi="Times New Roman"/>
          <w:sz w:val="24"/>
          <w:szCs w:val="24"/>
        </w:rPr>
        <w:tab/>
      </w:r>
      <w:r w:rsidR="00635B51">
        <w:rPr>
          <w:rFonts w:ascii="Times New Roman" w:hAnsi="Times New Roman"/>
          <w:sz w:val="24"/>
          <w:szCs w:val="24"/>
        </w:rPr>
        <w:tab/>
      </w:r>
      <w:r w:rsidR="00635B51">
        <w:rPr>
          <w:rFonts w:ascii="Times New Roman" w:hAnsi="Times New Roman"/>
          <w:sz w:val="24"/>
          <w:szCs w:val="24"/>
        </w:rPr>
        <w:tab/>
        <w:t>Kasa</w:t>
      </w:r>
    </w:p>
    <w:p w14:paraId="4DD452A8" w14:textId="31CF8E4D" w:rsidR="00635B51" w:rsidRDefault="00250161" w:rsidP="00B465CB">
      <w:pPr>
        <w:ind w:left="360"/>
        <w:jc w:val="both"/>
        <w:rPr>
          <w:rFonts w:ascii="Times New Roman" w:hAnsi="Times New Roman"/>
          <w:sz w:val="24"/>
          <w:szCs w:val="24"/>
        </w:rPr>
      </w:pPr>
      <w:r>
        <w:rPr>
          <w:rFonts w:ascii="Times New Roman" w:hAnsi="Times New Roman"/>
          <w:sz w:val="24"/>
          <w:szCs w:val="24"/>
        </w:rPr>
        <w:t>130</w:t>
      </w:r>
      <w:r w:rsidR="00635B51">
        <w:rPr>
          <w:rFonts w:ascii="Times New Roman" w:hAnsi="Times New Roman"/>
          <w:sz w:val="24"/>
          <w:szCs w:val="24"/>
        </w:rPr>
        <w:tab/>
      </w:r>
      <w:r w:rsidR="00635B51">
        <w:rPr>
          <w:rFonts w:ascii="Times New Roman" w:hAnsi="Times New Roman"/>
          <w:sz w:val="24"/>
          <w:szCs w:val="24"/>
        </w:rPr>
        <w:tab/>
      </w:r>
      <w:r w:rsidR="00635B51">
        <w:rPr>
          <w:rFonts w:ascii="Times New Roman" w:hAnsi="Times New Roman"/>
          <w:sz w:val="24"/>
          <w:szCs w:val="24"/>
        </w:rPr>
        <w:tab/>
        <w:t>Rachunek bieżący jednostek budżetowych</w:t>
      </w:r>
    </w:p>
    <w:p w14:paraId="6573E207" w14:textId="5730E427" w:rsidR="00B465CB" w:rsidRDefault="00B465CB" w:rsidP="00B465CB">
      <w:pPr>
        <w:ind w:left="360"/>
        <w:jc w:val="both"/>
        <w:rPr>
          <w:rFonts w:ascii="Times New Roman" w:hAnsi="Times New Roman"/>
          <w:sz w:val="24"/>
          <w:szCs w:val="24"/>
        </w:rPr>
      </w:pPr>
      <w:r>
        <w:rPr>
          <w:rFonts w:ascii="Times New Roman" w:hAnsi="Times New Roman"/>
          <w:sz w:val="24"/>
          <w:szCs w:val="24"/>
        </w:rPr>
        <w:t>201</w:t>
      </w:r>
      <w:r w:rsidR="00250161">
        <w:rPr>
          <w:rFonts w:ascii="Times New Roman" w:hAnsi="Times New Roman"/>
          <w:sz w:val="24"/>
          <w:szCs w:val="24"/>
        </w:rPr>
        <w:t>-</w:t>
      </w:r>
      <w:r w:rsidR="00635B5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Rozrachunki z dostawcami i odbiorcami</w:t>
      </w:r>
    </w:p>
    <w:p w14:paraId="29B30F12" w14:textId="6395C565" w:rsidR="00B465CB" w:rsidRDefault="00B465CB" w:rsidP="00B465CB">
      <w:pPr>
        <w:ind w:left="360"/>
        <w:jc w:val="both"/>
        <w:rPr>
          <w:rFonts w:ascii="Times New Roman" w:hAnsi="Times New Roman"/>
          <w:sz w:val="24"/>
          <w:szCs w:val="24"/>
        </w:rPr>
      </w:pPr>
      <w:r>
        <w:rPr>
          <w:rFonts w:ascii="Times New Roman" w:hAnsi="Times New Roman"/>
          <w:sz w:val="24"/>
          <w:szCs w:val="24"/>
        </w:rPr>
        <w:t>222</w:t>
      </w:r>
      <w:r w:rsidR="00250161">
        <w:rPr>
          <w:rFonts w:ascii="Times New Roman" w:hAnsi="Times New Roman"/>
          <w:sz w:val="24"/>
          <w:szCs w:val="24"/>
        </w:rPr>
        <w:t>-</w:t>
      </w:r>
      <w:r w:rsidR="00635B5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Rozliczenie dochodów budżetowych</w:t>
      </w:r>
    </w:p>
    <w:p w14:paraId="5555E7ED" w14:textId="5E82151D" w:rsidR="00B465CB" w:rsidRDefault="00B465CB" w:rsidP="00B465CB">
      <w:pPr>
        <w:ind w:left="360"/>
        <w:jc w:val="both"/>
        <w:rPr>
          <w:rFonts w:ascii="Times New Roman" w:hAnsi="Times New Roman"/>
          <w:sz w:val="24"/>
          <w:szCs w:val="24"/>
        </w:rPr>
      </w:pPr>
      <w:r>
        <w:rPr>
          <w:rFonts w:ascii="Times New Roman" w:hAnsi="Times New Roman"/>
          <w:sz w:val="24"/>
          <w:szCs w:val="24"/>
        </w:rPr>
        <w:t>223</w:t>
      </w:r>
      <w:r w:rsidR="00250161">
        <w:rPr>
          <w:rFonts w:ascii="Times New Roman" w:hAnsi="Times New Roman"/>
          <w:sz w:val="24"/>
          <w:szCs w:val="24"/>
        </w:rPr>
        <w:t>-</w:t>
      </w:r>
      <w:r w:rsidR="00635B5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Rozliczenie wydatków budżetowych</w:t>
      </w:r>
    </w:p>
    <w:p w14:paraId="5BAF4663" w14:textId="6855656E" w:rsidR="00B465CB" w:rsidRDefault="00B465CB" w:rsidP="00B465CB">
      <w:pPr>
        <w:ind w:left="360"/>
        <w:jc w:val="both"/>
        <w:rPr>
          <w:rFonts w:ascii="Times New Roman" w:hAnsi="Times New Roman"/>
          <w:sz w:val="24"/>
          <w:szCs w:val="24"/>
        </w:rPr>
      </w:pPr>
      <w:r>
        <w:rPr>
          <w:rFonts w:ascii="Times New Roman" w:hAnsi="Times New Roman"/>
          <w:sz w:val="24"/>
          <w:szCs w:val="24"/>
        </w:rPr>
        <w:t>225</w:t>
      </w:r>
      <w:r w:rsidR="00250161">
        <w:rPr>
          <w:rFonts w:ascii="Times New Roman" w:hAnsi="Times New Roman"/>
          <w:sz w:val="24"/>
          <w:szCs w:val="24"/>
        </w:rPr>
        <w:t>-</w:t>
      </w:r>
      <w:r w:rsidR="00635B5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Rozrachunki z budżetem</w:t>
      </w:r>
    </w:p>
    <w:p w14:paraId="6E2C3541" w14:textId="249DEF26" w:rsidR="00B465CB" w:rsidRDefault="00B465CB" w:rsidP="00B465CB">
      <w:pPr>
        <w:ind w:left="360"/>
        <w:jc w:val="both"/>
        <w:rPr>
          <w:rFonts w:ascii="Times New Roman" w:hAnsi="Times New Roman"/>
          <w:sz w:val="24"/>
          <w:szCs w:val="24"/>
        </w:rPr>
      </w:pPr>
      <w:r>
        <w:rPr>
          <w:rFonts w:ascii="Times New Roman" w:hAnsi="Times New Roman"/>
          <w:sz w:val="24"/>
          <w:szCs w:val="24"/>
        </w:rPr>
        <w:t>229</w:t>
      </w:r>
      <w:r w:rsidR="00250161">
        <w:rPr>
          <w:rFonts w:ascii="Times New Roman" w:hAnsi="Times New Roman"/>
          <w:sz w:val="24"/>
          <w:szCs w:val="24"/>
        </w:rPr>
        <w:t>-</w:t>
      </w:r>
      <w:r w:rsidR="00635B5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Pozostałe rozrachunki publicznoprawne</w:t>
      </w:r>
    </w:p>
    <w:p w14:paraId="3103F108" w14:textId="18E9DAEE" w:rsidR="00B465CB" w:rsidRDefault="00B465CB" w:rsidP="00B465CB">
      <w:pPr>
        <w:ind w:left="360"/>
        <w:jc w:val="both"/>
        <w:rPr>
          <w:rFonts w:ascii="Times New Roman" w:hAnsi="Times New Roman"/>
          <w:sz w:val="24"/>
          <w:szCs w:val="24"/>
        </w:rPr>
      </w:pPr>
      <w:r>
        <w:rPr>
          <w:rFonts w:ascii="Times New Roman" w:hAnsi="Times New Roman"/>
          <w:sz w:val="24"/>
          <w:szCs w:val="24"/>
        </w:rPr>
        <w:t>231</w:t>
      </w:r>
      <w:r w:rsidR="0025016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BE7B5B">
        <w:rPr>
          <w:rFonts w:ascii="Times New Roman" w:hAnsi="Times New Roman"/>
          <w:sz w:val="24"/>
          <w:szCs w:val="24"/>
        </w:rPr>
        <w:tab/>
      </w:r>
      <w:r>
        <w:rPr>
          <w:rFonts w:ascii="Times New Roman" w:hAnsi="Times New Roman"/>
          <w:sz w:val="24"/>
          <w:szCs w:val="24"/>
        </w:rPr>
        <w:t>Rozrachunki z tytułu wynagrodzeń</w:t>
      </w:r>
    </w:p>
    <w:p w14:paraId="7F428177" w14:textId="68C6333A" w:rsidR="00B465CB" w:rsidRDefault="00B465CB" w:rsidP="00B465CB">
      <w:pPr>
        <w:ind w:left="360"/>
        <w:jc w:val="both"/>
        <w:rPr>
          <w:rFonts w:ascii="Times New Roman" w:hAnsi="Times New Roman"/>
          <w:sz w:val="24"/>
          <w:szCs w:val="24"/>
        </w:rPr>
      </w:pPr>
      <w:r>
        <w:rPr>
          <w:rFonts w:ascii="Times New Roman" w:hAnsi="Times New Roman"/>
          <w:sz w:val="24"/>
          <w:szCs w:val="24"/>
        </w:rPr>
        <w:t>234</w:t>
      </w:r>
      <w:r w:rsidR="00250161">
        <w:rPr>
          <w:rFonts w:ascii="Times New Roman" w:hAnsi="Times New Roman"/>
          <w:sz w:val="24"/>
          <w:szCs w:val="24"/>
        </w:rPr>
        <w:t>-</w:t>
      </w:r>
      <w:r w:rsidR="00635B5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Pozostałe rozrachunki z pracownikami</w:t>
      </w:r>
    </w:p>
    <w:p w14:paraId="356DAFF6" w14:textId="4ADA9143" w:rsidR="00635B51" w:rsidRDefault="00635B51" w:rsidP="00B465CB">
      <w:pPr>
        <w:ind w:left="360"/>
        <w:jc w:val="both"/>
        <w:rPr>
          <w:rFonts w:ascii="Times New Roman" w:hAnsi="Times New Roman"/>
          <w:sz w:val="24"/>
          <w:szCs w:val="24"/>
        </w:rPr>
      </w:pPr>
      <w:r>
        <w:rPr>
          <w:rFonts w:ascii="Times New Roman" w:hAnsi="Times New Roman"/>
          <w:sz w:val="24"/>
          <w:szCs w:val="24"/>
        </w:rPr>
        <w:t>240</w:t>
      </w:r>
      <w:r w:rsidR="0025016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Pozostałe rozrachunki</w:t>
      </w:r>
    </w:p>
    <w:p w14:paraId="4C04426A" w14:textId="29F0E2DE" w:rsidR="00635B51" w:rsidRDefault="00635B51" w:rsidP="00B465CB">
      <w:pPr>
        <w:ind w:left="360"/>
        <w:jc w:val="both"/>
        <w:rPr>
          <w:rFonts w:ascii="Times New Roman" w:hAnsi="Times New Roman"/>
          <w:sz w:val="24"/>
          <w:szCs w:val="24"/>
        </w:rPr>
      </w:pPr>
      <w:r>
        <w:rPr>
          <w:rFonts w:ascii="Times New Roman" w:hAnsi="Times New Roman"/>
          <w:sz w:val="24"/>
          <w:szCs w:val="24"/>
        </w:rPr>
        <w:t>245</w:t>
      </w:r>
      <w:r w:rsidR="0025016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Wpływy do wyjaśnienia</w:t>
      </w:r>
    </w:p>
    <w:p w14:paraId="5A74B260" w14:textId="6D55B28A" w:rsidR="00B465CB" w:rsidRDefault="00250161" w:rsidP="00B465CB">
      <w:pPr>
        <w:ind w:left="360"/>
        <w:jc w:val="both"/>
        <w:rPr>
          <w:rFonts w:ascii="Times New Roman" w:hAnsi="Times New Roman"/>
          <w:sz w:val="24"/>
          <w:szCs w:val="24"/>
        </w:rPr>
      </w:pPr>
      <w:r>
        <w:rPr>
          <w:rFonts w:ascii="Times New Roman" w:hAnsi="Times New Roman"/>
          <w:sz w:val="24"/>
          <w:szCs w:val="24"/>
        </w:rPr>
        <w:t>401-</w:t>
      </w:r>
      <w:r w:rsidR="006B64F0">
        <w:rPr>
          <w:rFonts w:ascii="Times New Roman" w:hAnsi="Times New Roman"/>
          <w:sz w:val="24"/>
          <w:szCs w:val="24"/>
        </w:rPr>
        <w:t>409</w:t>
      </w:r>
      <w:r w:rsidR="00635B51">
        <w:rPr>
          <w:rFonts w:ascii="Times New Roman" w:hAnsi="Times New Roman"/>
          <w:sz w:val="24"/>
          <w:szCs w:val="24"/>
        </w:rPr>
        <w:tab/>
      </w:r>
      <w:r w:rsidR="00635B51">
        <w:rPr>
          <w:rFonts w:ascii="Times New Roman" w:hAnsi="Times New Roman"/>
          <w:sz w:val="24"/>
          <w:szCs w:val="24"/>
        </w:rPr>
        <w:tab/>
      </w:r>
      <w:r w:rsidR="00BE7B5B">
        <w:rPr>
          <w:rFonts w:ascii="Times New Roman" w:hAnsi="Times New Roman"/>
          <w:sz w:val="24"/>
          <w:szCs w:val="24"/>
        </w:rPr>
        <w:tab/>
      </w:r>
      <w:r w:rsidR="00B465CB">
        <w:rPr>
          <w:rFonts w:ascii="Times New Roman" w:hAnsi="Times New Roman"/>
          <w:sz w:val="24"/>
          <w:szCs w:val="24"/>
        </w:rPr>
        <w:t>Koszty według rodzajów</w:t>
      </w:r>
    </w:p>
    <w:p w14:paraId="49EBECDC" w14:textId="74DFF6ED" w:rsidR="00B465CB" w:rsidRDefault="00B465CB" w:rsidP="00B465CB">
      <w:pPr>
        <w:ind w:left="360"/>
        <w:jc w:val="both"/>
        <w:rPr>
          <w:rFonts w:ascii="Times New Roman" w:hAnsi="Times New Roman"/>
          <w:sz w:val="24"/>
          <w:szCs w:val="24"/>
        </w:rPr>
      </w:pPr>
      <w:r>
        <w:rPr>
          <w:rFonts w:ascii="Times New Roman" w:hAnsi="Times New Roman"/>
          <w:sz w:val="24"/>
          <w:szCs w:val="24"/>
        </w:rPr>
        <w:t>750</w:t>
      </w:r>
      <w:r w:rsidR="00250161">
        <w:rPr>
          <w:rFonts w:ascii="Times New Roman" w:hAnsi="Times New Roman"/>
          <w:sz w:val="24"/>
          <w:szCs w:val="24"/>
        </w:rPr>
        <w:t>-</w:t>
      </w:r>
      <w:r w:rsidR="00635B5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Przychody i koszty finansowe</w:t>
      </w:r>
    </w:p>
    <w:p w14:paraId="7AEA818B" w14:textId="52AA399E" w:rsidR="00635B51" w:rsidRDefault="00635B51" w:rsidP="00B465CB">
      <w:pPr>
        <w:ind w:left="360"/>
        <w:jc w:val="both"/>
        <w:rPr>
          <w:rFonts w:ascii="Times New Roman" w:hAnsi="Times New Roman"/>
          <w:sz w:val="24"/>
          <w:szCs w:val="24"/>
        </w:rPr>
      </w:pPr>
      <w:r>
        <w:rPr>
          <w:rFonts w:ascii="Times New Roman" w:hAnsi="Times New Roman"/>
          <w:sz w:val="24"/>
          <w:szCs w:val="24"/>
        </w:rPr>
        <w:t>800</w:t>
      </w:r>
      <w:r w:rsidR="0025016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Fundusz jednostki</w:t>
      </w:r>
    </w:p>
    <w:p w14:paraId="1178B898" w14:textId="77777777" w:rsidR="00B465CB" w:rsidRDefault="00B465CB" w:rsidP="00B465CB">
      <w:pPr>
        <w:ind w:left="360"/>
        <w:jc w:val="both"/>
        <w:rPr>
          <w:rFonts w:ascii="Times New Roman" w:hAnsi="Times New Roman"/>
          <w:sz w:val="24"/>
          <w:szCs w:val="24"/>
        </w:rPr>
      </w:pPr>
    </w:p>
    <w:p w14:paraId="5F4E65E0" w14:textId="77777777" w:rsidR="00A5558C" w:rsidRDefault="00A5558C" w:rsidP="00A5558C">
      <w:pPr>
        <w:pStyle w:val="Akapitzlist"/>
        <w:numPr>
          <w:ilvl w:val="0"/>
          <w:numId w:val="2"/>
        </w:numPr>
        <w:ind w:left="360"/>
        <w:jc w:val="both"/>
        <w:rPr>
          <w:rFonts w:ascii="Times New Roman" w:hAnsi="Times New Roman"/>
          <w:sz w:val="24"/>
          <w:szCs w:val="24"/>
        </w:rPr>
      </w:pPr>
      <w:r w:rsidRPr="00A5558C">
        <w:rPr>
          <w:rFonts w:ascii="Times New Roman" w:hAnsi="Times New Roman"/>
          <w:sz w:val="24"/>
          <w:szCs w:val="24"/>
        </w:rPr>
        <w:t>Polityka rachunkowości projektu ustalona zostaje zgodnie z nadrzędnymi zasadami rachunkowości.</w:t>
      </w:r>
    </w:p>
    <w:p w14:paraId="5DA7273A" w14:textId="77777777" w:rsidR="00B465CB" w:rsidRDefault="00B465CB" w:rsidP="00B465CB">
      <w:pPr>
        <w:pStyle w:val="Akapitzlist"/>
        <w:ind w:left="1080"/>
        <w:jc w:val="both"/>
        <w:rPr>
          <w:rFonts w:ascii="Times New Roman" w:hAnsi="Times New Roman"/>
          <w:sz w:val="24"/>
          <w:szCs w:val="24"/>
        </w:rPr>
      </w:pPr>
    </w:p>
    <w:p w14:paraId="7098C8A4" w14:textId="77777777" w:rsidR="00B465CB" w:rsidRDefault="00B465CB" w:rsidP="00B465CB">
      <w:pPr>
        <w:pStyle w:val="Akapitzlist"/>
        <w:numPr>
          <w:ilvl w:val="0"/>
          <w:numId w:val="3"/>
        </w:numPr>
        <w:jc w:val="both"/>
        <w:rPr>
          <w:rFonts w:ascii="Times New Roman" w:hAnsi="Times New Roman"/>
          <w:sz w:val="24"/>
          <w:szCs w:val="24"/>
        </w:rPr>
      </w:pPr>
      <w:r>
        <w:rPr>
          <w:rFonts w:ascii="Times New Roman" w:hAnsi="Times New Roman"/>
          <w:sz w:val="24"/>
          <w:szCs w:val="24"/>
        </w:rPr>
        <w:t>Zasada ciągłości, która stanowi, że przyjęte zasady rachunkowości będą stosowane w sposób ciągły, dokonując w kolejnych latach jednakowego grupowania na kontach księgowych operacji gospodarczych, przyjmując taką samą metodę wyceny aktywów i pasywów oraz sporządzania sprawozdań budżetowych, tak aby każde kolejne lata i informacje z nich wynikające były porównywalne. Wykazane w księgach rachunkowych na okres</w:t>
      </w:r>
      <w:r w:rsidR="00A5558C">
        <w:rPr>
          <w:rFonts w:ascii="Times New Roman" w:hAnsi="Times New Roman"/>
          <w:sz w:val="24"/>
          <w:szCs w:val="24"/>
        </w:rPr>
        <w:t xml:space="preserve"> ich zamknięcia stany aktywów i </w:t>
      </w:r>
      <w:r>
        <w:rPr>
          <w:rFonts w:ascii="Times New Roman" w:hAnsi="Times New Roman"/>
          <w:sz w:val="24"/>
          <w:szCs w:val="24"/>
        </w:rPr>
        <w:t>pasywów ujmuje się w tej samej wysokości w otwartych na następny rok obrotowy księgach rachunkowych.</w:t>
      </w:r>
    </w:p>
    <w:p w14:paraId="30561CFC" w14:textId="77777777" w:rsidR="00B465CB" w:rsidRDefault="00B465CB" w:rsidP="00B465CB">
      <w:pPr>
        <w:pStyle w:val="Akapitzlist"/>
        <w:numPr>
          <w:ilvl w:val="0"/>
          <w:numId w:val="3"/>
        </w:numPr>
        <w:jc w:val="both"/>
        <w:rPr>
          <w:rFonts w:ascii="Times New Roman" w:hAnsi="Times New Roman"/>
          <w:sz w:val="24"/>
          <w:szCs w:val="24"/>
        </w:rPr>
      </w:pPr>
      <w:r>
        <w:rPr>
          <w:rFonts w:ascii="Times New Roman" w:hAnsi="Times New Roman"/>
          <w:sz w:val="24"/>
          <w:szCs w:val="24"/>
        </w:rPr>
        <w:lastRenderedPageBreak/>
        <w:t>Zasadę jawności i przejrzystości poprzez ustalenie odpowiedzialności osób dysponującymi zasobami publicznymi, łatwości dostrzegania niegospodarności i ograniczenia ryzyka niecelowego wydania środków publicznych czyli także unijnych dotacji.</w:t>
      </w:r>
    </w:p>
    <w:p w14:paraId="72A2CE7A" w14:textId="77777777" w:rsidR="00B465CB" w:rsidRDefault="00B465CB" w:rsidP="00B465CB">
      <w:pPr>
        <w:pStyle w:val="Akapitzlist"/>
        <w:numPr>
          <w:ilvl w:val="0"/>
          <w:numId w:val="3"/>
        </w:numPr>
        <w:jc w:val="both"/>
        <w:rPr>
          <w:rFonts w:ascii="Times New Roman" w:hAnsi="Times New Roman"/>
          <w:sz w:val="24"/>
          <w:szCs w:val="24"/>
        </w:rPr>
      </w:pPr>
      <w:r>
        <w:rPr>
          <w:rFonts w:ascii="Times New Roman" w:hAnsi="Times New Roman"/>
          <w:sz w:val="24"/>
          <w:szCs w:val="24"/>
        </w:rPr>
        <w:t>Zasadę memoriałową i kasową: w księgach rachunkowych Projektu należy ująć wszystkie osiągnięte i przypadające na jej rzecz przychody oraz obciążające je koszty związane z tymi przychodami, dotyczące danego roku budżetowego, niezależnie od terminu ich zapłaty.</w:t>
      </w:r>
    </w:p>
    <w:p w14:paraId="6AD823D7" w14:textId="77777777" w:rsidR="00D1280F" w:rsidRDefault="00B465CB" w:rsidP="00D1280F">
      <w:pPr>
        <w:pStyle w:val="Akapitzlist"/>
        <w:numPr>
          <w:ilvl w:val="0"/>
          <w:numId w:val="3"/>
        </w:numPr>
        <w:jc w:val="both"/>
        <w:rPr>
          <w:rFonts w:ascii="Times New Roman" w:hAnsi="Times New Roman"/>
          <w:sz w:val="24"/>
          <w:szCs w:val="24"/>
        </w:rPr>
      </w:pPr>
      <w:r>
        <w:rPr>
          <w:rFonts w:ascii="Times New Roman" w:hAnsi="Times New Roman"/>
          <w:sz w:val="24"/>
          <w:szCs w:val="24"/>
        </w:rPr>
        <w:t>Zasadę jawnego i rzetelnego obrazu – jednostka stosować będzie przyjęte zasady rachunkowości, rzetelnie i jasno przedstawiając sytuację majątkową i finansową. Wszystkie wydatki w walucie obcej księgowane są po kursie rzeczywistym z dnia dokonania płatności.</w:t>
      </w:r>
      <w:r w:rsidR="00D1280F">
        <w:rPr>
          <w:rFonts w:ascii="Times New Roman" w:hAnsi="Times New Roman"/>
          <w:sz w:val="24"/>
          <w:szCs w:val="24"/>
        </w:rPr>
        <w:br/>
      </w:r>
    </w:p>
    <w:p w14:paraId="00E3E353" w14:textId="77777777" w:rsidR="00A5558C" w:rsidRPr="00A5558C" w:rsidRDefault="00A5558C" w:rsidP="00A5558C">
      <w:pPr>
        <w:pStyle w:val="Akapitzlist"/>
        <w:numPr>
          <w:ilvl w:val="0"/>
          <w:numId w:val="2"/>
        </w:numPr>
        <w:ind w:left="360"/>
        <w:jc w:val="both"/>
        <w:rPr>
          <w:rFonts w:ascii="Times New Roman" w:hAnsi="Times New Roman"/>
          <w:sz w:val="24"/>
          <w:szCs w:val="24"/>
        </w:rPr>
      </w:pPr>
      <w:r w:rsidRPr="00D1280F">
        <w:rPr>
          <w:rFonts w:ascii="Times New Roman" w:hAnsi="Times New Roman"/>
          <w:sz w:val="24"/>
          <w:szCs w:val="24"/>
        </w:rPr>
        <w:t>Przechowywanie i udostęp</w:t>
      </w:r>
      <w:r>
        <w:rPr>
          <w:rFonts w:ascii="Times New Roman" w:hAnsi="Times New Roman"/>
          <w:sz w:val="24"/>
          <w:szCs w:val="24"/>
        </w:rPr>
        <w:t>nianie dokumentacji projektowej.</w:t>
      </w:r>
    </w:p>
    <w:p w14:paraId="41949023" w14:textId="77777777" w:rsidR="00B465CB" w:rsidRDefault="00B465CB" w:rsidP="00A5558C">
      <w:pPr>
        <w:pStyle w:val="Akapitzlist"/>
        <w:ind w:left="0"/>
        <w:jc w:val="both"/>
        <w:rPr>
          <w:rFonts w:ascii="Times New Roman" w:hAnsi="Times New Roman"/>
          <w:sz w:val="24"/>
          <w:szCs w:val="24"/>
        </w:rPr>
      </w:pPr>
    </w:p>
    <w:p w14:paraId="7B6A7643" w14:textId="7D28EA46" w:rsidR="00B465CB" w:rsidRDefault="007D70FF" w:rsidP="00B465CB">
      <w:pPr>
        <w:pStyle w:val="Akapitzlist"/>
        <w:numPr>
          <w:ilvl w:val="0"/>
          <w:numId w:val="4"/>
        </w:numPr>
        <w:jc w:val="both"/>
        <w:rPr>
          <w:rFonts w:ascii="Times New Roman" w:hAnsi="Times New Roman"/>
          <w:sz w:val="24"/>
          <w:szCs w:val="24"/>
        </w:rPr>
      </w:pPr>
      <w:r>
        <w:rPr>
          <w:rFonts w:ascii="Times New Roman" w:hAnsi="Times New Roman"/>
          <w:sz w:val="24"/>
          <w:szCs w:val="24"/>
        </w:rPr>
        <w:t>Powiatowe Centrum Pomocy Rodzinie</w:t>
      </w:r>
      <w:r w:rsidR="006B64F0">
        <w:rPr>
          <w:rFonts w:ascii="Times New Roman" w:hAnsi="Times New Roman"/>
          <w:sz w:val="24"/>
          <w:szCs w:val="24"/>
        </w:rPr>
        <w:t xml:space="preserve"> w Grodzisku Wlkp.</w:t>
      </w:r>
      <w:r w:rsidR="0065287A">
        <w:rPr>
          <w:rFonts w:ascii="Times New Roman" w:hAnsi="Times New Roman"/>
          <w:sz w:val="24"/>
          <w:szCs w:val="24"/>
        </w:rPr>
        <w:t xml:space="preserve"> zobowiązuje</w:t>
      </w:r>
      <w:r w:rsidR="00B465CB">
        <w:rPr>
          <w:rFonts w:ascii="Times New Roman" w:hAnsi="Times New Roman"/>
          <w:sz w:val="24"/>
          <w:szCs w:val="24"/>
        </w:rPr>
        <w:t xml:space="preserve"> się przechowywać</w:t>
      </w:r>
      <w:r w:rsidR="009E7742">
        <w:rPr>
          <w:rFonts w:ascii="Times New Roman" w:hAnsi="Times New Roman"/>
          <w:sz w:val="24"/>
          <w:szCs w:val="24"/>
        </w:rPr>
        <w:t xml:space="preserve"> dokumenty związane z realizacją</w:t>
      </w:r>
      <w:r w:rsidR="00B465CB">
        <w:rPr>
          <w:rFonts w:ascii="Times New Roman" w:hAnsi="Times New Roman"/>
          <w:sz w:val="24"/>
          <w:szCs w:val="24"/>
        </w:rPr>
        <w:t xml:space="preserve"> projektu przez okres 5 lat od daty płatności końcowej</w:t>
      </w:r>
      <w:r w:rsidR="00BE7B5B">
        <w:rPr>
          <w:rFonts w:ascii="Times New Roman" w:hAnsi="Times New Roman"/>
          <w:sz w:val="24"/>
          <w:szCs w:val="24"/>
        </w:rPr>
        <w:t xml:space="preserve"> (chyba że umowa określa inaczej)</w:t>
      </w:r>
    </w:p>
    <w:p w14:paraId="3E47F50E" w14:textId="77777777" w:rsidR="00B465CB" w:rsidRDefault="00B465CB" w:rsidP="00B465CB">
      <w:pPr>
        <w:pStyle w:val="Akapitzlist"/>
        <w:numPr>
          <w:ilvl w:val="0"/>
          <w:numId w:val="4"/>
        </w:numPr>
        <w:jc w:val="both"/>
        <w:rPr>
          <w:rFonts w:ascii="Times New Roman" w:hAnsi="Times New Roman"/>
          <w:sz w:val="24"/>
          <w:szCs w:val="24"/>
        </w:rPr>
      </w:pPr>
      <w:r>
        <w:rPr>
          <w:rFonts w:ascii="Times New Roman" w:hAnsi="Times New Roman"/>
          <w:sz w:val="24"/>
          <w:szCs w:val="24"/>
        </w:rPr>
        <w:t>Dokumenty</w:t>
      </w:r>
      <w:r w:rsidR="00997DCD">
        <w:rPr>
          <w:rFonts w:ascii="Times New Roman" w:hAnsi="Times New Roman"/>
          <w:sz w:val="24"/>
          <w:szCs w:val="24"/>
        </w:rPr>
        <w:t xml:space="preserve"> merytoryczne i</w:t>
      </w:r>
      <w:r>
        <w:rPr>
          <w:rFonts w:ascii="Times New Roman" w:hAnsi="Times New Roman"/>
          <w:sz w:val="24"/>
          <w:szCs w:val="24"/>
        </w:rPr>
        <w:t xml:space="preserve"> finansowe będą przechowywane w siedzibie Starostwa Powiatowego ul. Żwirki i Wigury 1</w:t>
      </w:r>
      <w:r w:rsidR="00C91894">
        <w:rPr>
          <w:rFonts w:ascii="Times New Roman" w:hAnsi="Times New Roman"/>
          <w:sz w:val="24"/>
          <w:szCs w:val="24"/>
        </w:rPr>
        <w:t>,</w:t>
      </w:r>
      <w:r>
        <w:rPr>
          <w:rFonts w:ascii="Times New Roman" w:hAnsi="Times New Roman"/>
          <w:sz w:val="24"/>
          <w:szCs w:val="24"/>
        </w:rPr>
        <w:t xml:space="preserve"> 62-065 Grodzisk Wlkp.</w:t>
      </w:r>
    </w:p>
    <w:p w14:paraId="6990F8B8" w14:textId="48212ABD" w:rsidR="00B465CB" w:rsidRDefault="001C3B2E" w:rsidP="00B465CB">
      <w:pPr>
        <w:pStyle w:val="Akapitzlist"/>
        <w:numPr>
          <w:ilvl w:val="0"/>
          <w:numId w:val="4"/>
        </w:numPr>
        <w:jc w:val="both"/>
        <w:rPr>
          <w:rFonts w:ascii="Times New Roman" w:hAnsi="Times New Roman"/>
          <w:sz w:val="24"/>
          <w:szCs w:val="24"/>
        </w:rPr>
      </w:pPr>
      <w:r>
        <w:rPr>
          <w:rFonts w:ascii="Times New Roman" w:hAnsi="Times New Roman"/>
          <w:sz w:val="24"/>
          <w:szCs w:val="24"/>
        </w:rPr>
        <w:t>D</w:t>
      </w:r>
      <w:r w:rsidR="00B465CB">
        <w:rPr>
          <w:rFonts w:ascii="Times New Roman" w:hAnsi="Times New Roman"/>
          <w:sz w:val="24"/>
          <w:szCs w:val="24"/>
        </w:rPr>
        <w:t>ostępu do dokumentacji projektowej poza pracownikam</w:t>
      </w:r>
      <w:r w:rsidR="00B465CB" w:rsidRPr="001C3B2E">
        <w:rPr>
          <w:rFonts w:ascii="Times New Roman" w:hAnsi="Times New Roman"/>
          <w:sz w:val="24"/>
          <w:szCs w:val="24"/>
        </w:rPr>
        <w:t>i</w:t>
      </w:r>
      <w:r w:rsidR="00A30DC6" w:rsidRPr="00A30DC6">
        <w:rPr>
          <w:rFonts w:ascii="Times New Roman" w:hAnsi="Times New Roman"/>
          <w:bCs/>
          <w:sz w:val="24"/>
          <w:szCs w:val="24"/>
        </w:rPr>
        <w:t xml:space="preserve"> </w:t>
      </w:r>
      <w:r w:rsidR="007D70FF">
        <w:rPr>
          <w:rFonts w:ascii="Times New Roman" w:hAnsi="Times New Roman"/>
          <w:bCs/>
          <w:sz w:val="24"/>
          <w:szCs w:val="24"/>
        </w:rPr>
        <w:t>Powiatowego Centrum Pomocy Rodzinie w Grodzisku Wlkp</w:t>
      </w:r>
      <w:r w:rsidR="00A30DC6">
        <w:rPr>
          <w:rFonts w:ascii="Times New Roman" w:hAnsi="Times New Roman"/>
          <w:bCs/>
          <w:sz w:val="24"/>
          <w:szCs w:val="24"/>
        </w:rPr>
        <w:t xml:space="preserve"> i</w:t>
      </w:r>
      <w:r w:rsidR="00B465CB" w:rsidRPr="001C3B2E">
        <w:rPr>
          <w:rFonts w:ascii="Times New Roman" w:hAnsi="Times New Roman"/>
          <w:sz w:val="24"/>
          <w:szCs w:val="24"/>
        </w:rPr>
        <w:t xml:space="preserve"> </w:t>
      </w:r>
      <w:r w:rsidR="009E7742">
        <w:rPr>
          <w:rFonts w:ascii="Times New Roman" w:hAnsi="Times New Roman"/>
          <w:sz w:val="24"/>
          <w:szCs w:val="24"/>
        </w:rPr>
        <w:t>Wydziału F</w:t>
      </w:r>
      <w:r w:rsidR="00B465CB">
        <w:rPr>
          <w:rFonts w:ascii="Times New Roman" w:hAnsi="Times New Roman"/>
          <w:sz w:val="24"/>
          <w:szCs w:val="24"/>
        </w:rPr>
        <w:t>inansów w Starostwie Powiatowym, upoważnia się również pracowników instytucji uprawnionych do kontroli prawidłowości realizacji projektu.</w:t>
      </w:r>
    </w:p>
    <w:p w14:paraId="79A2947D" w14:textId="77777777" w:rsidR="00D1280F" w:rsidRDefault="00D1280F" w:rsidP="00D1280F">
      <w:pPr>
        <w:pStyle w:val="Akapitzlist"/>
        <w:ind w:left="360"/>
        <w:jc w:val="both"/>
        <w:rPr>
          <w:rFonts w:ascii="Times New Roman" w:hAnsi="Times New Roman"/>
          <w:sz w:val="24"/>
          <w:szCs w:val="24"/>
        </w:rPr>
      </w:pPr>
    </w:p>
    <w:p w14:paraId="6D2783F5" w14:textId="77777777" w:rsidR="00A5558C" w:rsidRDefault="00A5558C" w:rsidP="00A5558C">
      <w:pPr>
        <w:pStyle w:val="Akapitzlist"/>
        <w:numPr>
          <w:ilvl w:val="0"/>
          <w:numId w:val="2"/>
        </w:numPr>
        <w:ind w:left="360"/>
        <w:jc w:val="both"/>
        <w:rPr>
          <w:rFonts w:ascii="Times New Roman" w:hAnsi="Times New Roman"/>
          <w:sz w:val="24"/>
          <w:szCs w:val="24"/>
        </w:rPr>
      </w:pPr>
      <w:r w:rsidRPr="00A5558C">
        <w:rPr>
          <w:rFonts w:ascii="Times New Roman" w:hAnsi="Times New Roman"/>
          <w:sz w:val="24"/>
          <w:szCs w:val="24"/>
        </w:rPr>
        <w:t>Kontrola projektu.</w:t>
      </w:r>
    </w:p>
    <w:p w14:paraId="1FFE3449" w14:textId="77777777" w:rsidR="00B465CB" w:rsidRPr="009E7742" w:rsidRDefault="009E7742" w:rsidP="009E7742">
      <w:pPr>
        <w:pStyle w:val="Akapitzlist"/>
        <w:ind w:left="360"/>
        <w:jc w:val="both"/>
        <w:rPr>
          <w:rFonts w:ascii="Times New Roman" w:hAnsi="Times New Roman"/>
          <w:sz w:val="24"/>
          <w:szCs w:val="24"/>
        </w:rPr>
      </w:pPr>
      <w:r>
        <w:rPr>
          <w:rFonts w:ascii="Times New Roman" w:hAnsi="Times New Roman"/>
          <w:sz w:val="24"/>
          <w:szCs w:val="24"/>
        </w:rPr>
        <w:t>Powiat Grodziski (b</w:t>
      </w:r>
      <w:r w:rsidR="00B465CB" w:rsidRPr="00A5558C">
        <w:rPr>
          <w:rFonts w:ascii="Times New Roman" w:hAnsi="Times New Roman"/>
          <w:sz w:val="24"/>
          <w:szCs w:val="24"/>
        </w:rPr>
        <w:t>eneficjent</w:t>
      </w:r>
      <w:r>
        <w:rPr>
          <w:rFonts w:ascii="Times New Roman" w:hAnsi="Times New Roman"/>
          <w:sz w:val="24"/>
          <w:szCs w:val="24"/>
        </w:rPr>
        <w:t xml:space="preserve">) zobowiązany jest </w:t>
      </w:r>
      <w:r w:rsidR="00B465CB" w:rsidRPr="00A5558C">
        <w:rPr>
          <w:rFonts w:ascii="Times New Roman" w:hAnsi="Times New Roman"/>
          <w:sz w:val="24"/>
          <w:szCs w:val="24"/>
        </w:rPr>
        <w:t>poddać</w:t>
      </w:r>
      <w:r>
        <w:rPr>
          <w:rFonts w:ascii="Times New Roman" w:hAnsi="Times New Roman"/>
          <w:sz w:val="24"/>
          <w:szCs w:val="24"/>
        </w:rPr>
        <w:t xml:space="preserve"> się</w:t>
      </w:r>
      <w:r w:rsidR="00B465CB" w:rsidRPr="00A5558C">
        <w:rPr>
          <w:rFonts w:ascii="Times New Roman" w:hAnsi="Times New Roman"/>
          <w:sz w:val="24"/>
          <w:szCs w:val="24"/>
        </w:rPr>
        <w:t xml:space="preserve"> kontroli dokonywanej przez Instytucję Zarządzającą oraz inne uprawnione podmioty w zakresie prawidłowości realizacji pr</w:t>
      </w:r>
      <w:r>
        <w:rPr>
          <w:rFonts w:ascii="Times New Roman" w:hAnsi="Times New Roman"/>
          <w:sz w:val="24"/>
          <w:szCs w:val="24"/>
        </w:rPr>
        <w:t>ojektu zgodnie z zasadami zawartymi w umowie</w:t>
      </w:r>
      <w:r w:rsidR="004959BA">
        <w:rPr>
          <w:rFonts w:ascii="Times New Roman" w:hAnsi="Times New Roman"/>
          <w:sz w:val="24"/>
          <w:szCs w:val="24"/>
        </w:rPr>
        <w:t xml:space="preserve">, </w:t>
      </w:r>
      <w:r>
        <w:rPr>
          <w:rFonts w:ascii="Times New Roman" w:hAnsi="Times New Roman"/>
          <w:sz w:val="24"/>
          <w:szCs w:val="24"/>
        </w:rPr>
        <w:t xml:space="preserve">w </w:t>
      </w:r>
      <w:r w:rsidR="00B465CB" w:rsidRPr="009E7742">
        <w:rPr>
          <w:rFonts w:ascii="Times New Roman" w:hAnsi="Times New Roman"/>
          <w:sz w:val="24"/>
          <w:szCs w:val="24"/>
        </w:rPr>
        <w:t>celu zbadania czy projekt został zrealizowany zgodnie z wnioskiem i czy złożone rezultaty realizacji projektu zostały osiągnięte.</w:t>
      </w:r>
      <w:r>
        <w:rPr>
          <w:rFonts w:ascii="Times New Roman" w:hAnsi="Times New Roman"/>
          <w:sz w:val="24"/>
          <w:szCs w:val="24"/>
        </w:rPr>
        <w:t xml:space="preserve"> Kontrolującym zapewnić należy </w:t>
      </w:r>
      <w:r w:rsidR="00B465CB" w:rsidRPr="009E7742">
        <w:rPr>
          <w:rFonts w:ascii="Times New Roman" w:hAnsi="Times New Roman"/>
          <w:sz w:val="24"/>
          <w:szCs w:val="24"/>
        </w:rPr>
        <w:t>prawo wglądu do wszystkich dokumentów w tym dokumentów elektro</w:t>
      </w:r>
      <w:r w:rsidR="00D843B1">
        <w:rPr>
          <w:rFonts w:ascii="Times New Roman" w:hAnsi="Times New Roman"/>
          <w:sz w:val="24"/>
          <w:szCs w:val="24"/>
        </w:rPr>
        <w:t>nicznych związanych z realizacją</w:t>
      </w:r>
      <w:r w:rsidR="00B465CB" w:rsidRPr="009E7742">
        <w:rPr>
          <w:rFonts w:ascii="Times New Roman" w:hAnsi="Times New Roman"/>
          <w:sz w:val="24"/>
          <w:szCs w:val="24"/>
        </w:rPr>
        <w:t xml:space="preserve"> projektu przez cały okres ich przechowywania. </w:t>
      </w:r>
    </w:p>
    <w:p w14:paraId="762885BF" w14:textId="77777777" w:rsidR="00B465CB" w:rsidRPr="00640D3B" w:rsidRDefault="00B465CB" w:rsidP="00B465CB">
      <w:pPr>
        <w:pStyle w:val="Akapitzlist"/>
        <w:rPr>
          <w:rFonts w:ascii="Times New Roman" w:hAnsi="Times New Roman"/>
          <w:sz w:val="24"/>
          <w:szCs w:val="24"/>
        </w:rPr>
      </w:pPr>
    </w:p>
    <w:p w14:paraId="0B9FD731" w14:textId="77777777" w:rsidR="00B465CB" w:rsidRDefault="00B465CB" w:rsidP="00B465CB">
      <w:pPr>
        <w:jc w:val="both"/>
        <w:rPr>
          <w:rFonts w:ascii="Times New Roman" w:hAnsi="Times New Roman"/>
          <w:sz w:val="24"/>
          <w:szCs w:val="24"/>
        </w:rPr>
      </w:pPr>
    </w:p>
    <w:p w14:paraId="0E0F2E5F" w14:textId="77777777" w:rsidR="00B465CB" w:rsidRDefault="00B465CB" w:rsidP="00B465CB">
      <w:pPr>
        <w:jc w:val="both"/>
        <w:rPr>
          <w:rFonts w:ascii="Times New Roman" w:hAnsi="Times New Roman"/>
          <w:sz w:val="24"/>
          <w:szCs w:val="24"/>
        </w:rPr>
      </w:pPr>
    </w:p>
    <w:p w14:paraId="7772B57F" w14:textId="77777777" w:rsidR="00B465CB" w:rsidRDefault="00B465CB" w:rsidP="00B465CB">
      <w:pPr>
        <w:jc w:val="both"/>
        <w:rPr>
          <w:rFonts w:ascii="Times New Roman" w:hAnsi="Times New Roman"/>
          <w:sz w:val="24"/>
          <w:szCs w:val="24"/>
        </w:rPr>
      </w:pPr>
    </w:p>
    <w:p w14:paraId="06A9B1D1" w14:textId="77777777" w:rsidR="00A61522" w:rsidRDefault="00A61522" w:rsidP="00B465CB">
      <w:pPr>
        <w:jc w:val="both"/>
        <w:rPr>
          <w:rFonts w:ascii="Times New Roman" w:hAnsi="Times New Roman"/>
          <w:sz w:val="24"/>
          <w:szCs w:val="24"/>
        </w:rPr>
      </w:pPr>
    </w:p>
    <w:p w14:paraId="371748F6" w14:textId="77777777" w:rsidR="00D1280F" w:rsidRDefault="00D1280F" w:rsidP="00B465CB">
      <w:pPr>
        <w:jc w:val="both"/>
        <w:rPr>
          <w:rFonts w:ascii="Times New Roman" w:hAnsi="Times New Roman"/>
          <w:sz w:val="24"/>
          <w:szCs w:val="24"/>
        </w:rPr>
      </w:pPr>
    </w:p>
    <w:p w14:paraId="1356DB63" w14:textId="77777777" w:rsidR="00D1280F" w:rsidRDefault="00D1280F" w:rsidP="00B465CB">
      <w:pPr>
        <w:jc w:val="both"/>
        <w:rPr>
          <w:rFonts w:ascii="Times New Roman" w:hAnsi="Times New Roman"/>
          <w:sz w:val="24"/>
          <w:szCs w:val="24"/>
        </w:rPr>
      </w:pPr>
    </w:p>
    <w:p w14:paraId="062B2C86" w14:textId="77777777" w:rsidR="00D1280F" w:rsidRDefault="00D1280F" w:rsidP="00B465CB">
      <w:pPr>
        <w:jc w:val="both"/>
        <w:rPr>
          <w:rFonts w:ascii="Times New Roman" w:hAnsi="Times New Roman"/>
          <w:sz w:val="24"/>
          <w:szCs w:val="24"/>
        </w:rPr>
      </w:pPr>
    </w:p>
    <w:p w14:paraId="4157D610" w14:textId="77777777" w:rsidR="00D1280F" w:rsidRDefault="00D1280F" w:rsidP="00B465CB">
      <w:pPr>
        <w:jc w:val="both"/>
        <w:rPr>
          <w:rFonts w:ascii="Times New Roman" w:hAnsi="Times New Roman"/>
          <w:sz w:val="24"/>
          <w:szCs w:val="24"/>
        </w:rPr>
      </w:pPr>
    </w:p>
    <w:p w14:paraId="61BC054B" w14:textId="77777777" w:rsidR="00EA2020" w:rsidRDefault="00EA2020" w:rsidP="00B465CB">
      <w:pPr>
        <w:jc w:val="both"/>
        <w:rPr>
          <w:rFonts w:ascii="Times New Roman" w:hAnsi="Times New Roman"/>
          <w:sz w:val="24"/>
          <w:szCs w:val="24"/>
        </w:rPr>
      </w:pPr>
    </w:p>
    <w:p w14:paraId="0523F427" w14:textId="3B7161D6" w:rsidR="00140301" w:rsidRDefault="00140301" w:rsidP="00B465CB">
      <w:pPr>
        <w:jc w:val="both"/>
        <w:rPr>
          <w:rFonts w:ascii="Times New Roman" w:hAnsi="Times New Roman"/>
          <w:sz w:val="24"/>
          <w:szCs w:val="24"/>
        </w:rPr>
      </w:pPr>
    </w:p>
    <w:p w14:paraId="07C32C08" w14:textId="77777777" w:rsidR="007D70FF" w:rsidRDefault="007D70FF" w:rsidP="00B465CB">
      <w:pPr>
        <w:jc w:val="both"/>
        <w:rPr>
          <w:rFonts w:ascii="Times New Roman" w:hAnsi="Times New Roman"/>
          <w:sz w:val="24"/>
          <w:szCs w:val="24"/>
        </w:rPr>
      </w:pPr>
    </w:p>
    <w:p w14:paraId="4F5A30D8" w14:textId="7CBB9A63" w:rsidR="00B465CB" w:rsidRDefault="00997DCD" w:rsidP="000C4D39">
      <w:pPr>
        <w:jc w:val="right"/>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533B8">
        <w:rPr>
          <w:rFonts w:ascii="Times New Roman" w:hAnsi="Times New Roman"/>
          <w:sz w:val="18"/>
          <w:szCs w:val="18"/>
        </w:rPr>
        <w:t xml:space="preserve">Załącznik nr </w:t>
      </w:r>
      <w:r>
        <w:rPr>
          <w:rFonts w:ascii="Times New Roman" w:hAnsi="Times New Roman"/>
          <w:sz w:val="18"/>
          <w:szCs w:val="18"/>
        </w:rPr>
        <w:t>2</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8533B8">
        <w:rPr>
          <w:rFonts w:ascii="Times New Roman" w:hAnsi="Times New Roman"/>
          <w:sz w:val="18"/>
          <w:szCs w:val="18"/>
        </w:rPr>
        <w:t>do Zarządzenia nr</w:t>
      </w:r>
      <w:r w:rsidR="001C3B2E">
        <w:rPr>
          <w:rFonts w:ascii="Times New Roman" w:hAnsi="Times New Roman"/>
          <w:sz w:val="18"/>
          <w:szCs w:val="18"/>
        </w:rPr>
        <w:t xml:space="preserve"> </w:t>
      </w:r>
      <w:r w:rsidR="006B64F0">
        <w:rPr>
          <w:rFonts w:ascii="Times New Roman" w:hAnsi="Times New Roman"/>
          <w:sz w:val="18"/>
          <w:szCs w:val="18"/>
        </w:rPr>
        <w:t>PCPR.0100.58</w:t>
      </w:r>
      <w:r>
        <w:rPr>
          <w:rFonts w:ascii="Times New Roman" w:hAnsi="Times New Roman"/>
          <w:sz w:val="18"/>
          <w:szCs w:val="18"/>
        </w:rPr>
        <w:t>/202</w:t>
      </w:r>
      <w:r w:rsidR="006B64F0">
        <w:rPr>
          <w:rFonts w:ascii="Times New Roman" w:hAnsi="Times New Roman"/>
          <w:sz w:val="18"/>
          <w:szCs w:val="18"/>
        </w:rPr>
        <w:t>0</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006B64F0">
        <w:rPr>
          <w:rFonts w:ascii="Times New Roman" w:hAnsi="Times New Roman"/>
          <w:sz w:val="18"/>
          <w:szCs w:val="18"/>
        </w:rPr>
        <w:t>Powiatowego Centrum Pomocy Rodzinie w Grodzisku Wlkp.</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Pr>
          <w:rFonts w:ascii="Times New Roman" w:hAnsi="Times New Roman"/>
          <w:sz w:val="18"/>
          <w:szCs w:val="18"/>
        </w:rPr>
        <w:tab/>
      </w:r>
      <w:r w:rsidR="00A87147">
        <w:rPr>
          <w:rFonts w:ascii="Times New Roman" w:hAnsi="Times New Roman"/>
          <w:sz w:val="18"/>
          <w:szCs w:val="18"/>
        </w:rPr>
        <w:t xml:space="preserve">                            </w:t>
      </w:r>
      <w:r w:rsidRPr="008533B8">
        <w:rPr>
          <w:rFonts w:ascii="Times New Roman" w:hAnsi="Times New Roman"/>
          <w:sz w:val="18"/>
          <w:szCs w:val="18"/>
        </w:rPr>
        <w:t xml:space="preserve">z dnia </w:t>
      </w:r>
      <w:r w:rsidR="00AC00F9">
        <w:rPr>
          <w:rFonts w:ascii="Times New Roman" w:hAnsi="Times New Roman"/>
          <w:sz w:val="18"/>
          <w:szCs w:val="18"/>
        </w:rPr>
        <w:t>31</w:t>
      </w:r>
      <w:r w:rsidR="00003FAC">
        <w:rPr>
          <w:rFonts w:ascii="Times New Roman" w:hAnsi="Times New Roman"/>
          <w:sz w:val="18"/>
          <w:szCs w:val="18"/>
        </w:rPr>
        <w:t>.</w:t>
      </w:r>
      <w:r w:rsidR="00AC00F9">
        <w:rPr>
          <w:rFonts w:ascii="Times New Roman" w:hAnsi="Times New Roman"/>
          <w:sz w:val="18"/>
          <w:szCs w:val="18"/>
        </w:rPr>
        <w:t>12</w:t>
      </w:r>
      <w:r>
        <w:rPr>
          <w:rFonts w:ascii="Times New Roman" w:hAnsi="Times New Roman"/>
          <w:sz w:val="18"/>
          <w:szCs w:val="18"/>
        </w:rPr>
        <w:t>.202</w:t>
      </w:r>
      <w:r w:rsidR="00AC00F9">
        <w:rPr>
          <w:rFonts w:ascii="Times New Roman" w:hAnsi="Times New Roman"/>
          <w:sz w:val="18"/>
          <w:szCs w:val="18"/>
        </w:rPr>
        <w:t>0</w:t>
      </w:r>
      <w:r>
        <w:rPr>
          <w:rFonts w:ascii="Times New Roman" w:hAnsi="Times New Roman"/>
          <w:sz w:val="18"/>
          <w:szCs w:val="18"/>
        </w:rPr>
        <w:t xml:space="preserve"> r.</w:t>
      </w:r>
    </w:p>
    <w:p w14:paraId="52109C8B" w14:textId="77777777" w:rsidR="00B465CB" w:rsidRPr="00640D3B" w:rsidRDefault="00B465CB" w:rsidP="00B465C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5264AC" w14:textId="1964E147" w:rsidR="00B465CB" w:rsidRPr="001C155C" w:rsidRDefault="00B465CB" w:rsidP="00B465CB">
      <w:pPr>
        <w:ind w:left="360"/>
        <w:jc w:val="center"/>
        <w:rPr>
          <w:rFonts w:ascii="Times New Roman" w:hAnsi="Times New Roman"/>
          <w:b/>
          <w:sz w:val="24"/>
          <w:szCs w:val="24"/>
        </w:rPr>
      </w:pPr>
      <w:r w:rsidRPr="001C155C">
        <w:rPr>
          <w:rFonts w:ascii="Times New Roman" w:hAnsi="Times New Roman"/>
          <w:b/>
          <w:sz w:val="24"/>
          <w:szCs w:val="24"/>
        </w:rPr>
        <w:t>WYKAZ STOSOWANYCH PIECZĄTEK DO REALIZACJI PROJEKT</w:t>
      </w:r>
      <w:r w:rsidR="00AC00F9">
        <w:rPr>
          <w:rFonts w:ascii="Times New Roman" w:hAnsi="Times New Roman"/>
          <w:b/>
          <w:sz w:val="24"/>
          <w:szCs w:val="24"/>
        </w:rPr>
        <w:t>ÓW I GRANTÓW</w:t>
      </w:r>
    </w:p>
    <w:p w14:paraId="0DED1512" w14:textId="77777777" w:rsidR="00B465CB" w:rsidRDefault="00B465CB" w:rsidP="00B465CB">
      <w:pPr>
        <w:pStyle w:val="Akapitzlist"/>
        <w:ind w:left="1080"/>
        <w:jc w:val="both"/>
        <w:rPr>
          <w:rFonts w:ascii="Times New Roman" w:hAnsi="Times New Roman"/>
          <w:sz w:val="24"/>
          <w:szCs w:val="24"/>
        </w:rPr>
      </w:pPr>
    </w:p>
    <w:p w14:paraId="5B4E0D4F" w14:textId="77777777" w:rsidR="00B465CB" w:rsidRDefault="00B465CB" w:rsidP="00B465CB">
      <w:pPr>
        <w:rPr>
          <w:rFonts w:ascii="Times New Roman" w:hAnsi="Times New Roman"/>
          <w:sz w:val="24"/>
          <w:szCs w:val="24"/>
        </w:rPr>
      </w:pPr>
    </w:p>
    <w:p w14:paraId="5C616B43" w14:textId="77777777" w:rsidR="00B465CB" w:rsidRDefault="00B465CB" w:rsidP="00B465CB">
      <w:pPr>
        <w:rPr>
          <w:rFonts w:ascii="Times New Roman" w:hAnsi="Times New Roman"/>
          <w:sz w:val="24"/>
          <w:szCs w:val="24"/>
        </w:rPr>
      </w:pPr>
    </w:p>
    <w:p w14:paraId="205CC1D5" w14:textId="77777777" w:rsidR="00B465CB" w:rsidRDefault="00B465CB" w:rsidP="00B465CB">
      <w:pPr>
        <w:rPr>
          <w:rFonts w:ascii="Times New Roman" w:hAnsi="Times New Roman"/>
          <w:sz w:val="24"/>
          <w:szCs w:val="24"/>
        </w:rPr>
      </w:pPr>
    </w:p>
    <w:p w14:paraId="2184CFB6" w14:textId="77777777" w:rsidR="00B465CB" w:rsidRDefault="00B465CB" w:rsidP="00B465CB">
      <w:pPr>
        <w:rPr>
          <w:rFonts w:ascii="Times New Roman" w:hAnsi="Times New Roman"/>
          <w:sz w:val="24"/>
          <w:szCs w:val="24"/>
        </w:rPr>
      </w:pPr>
    </w:p>
    <w:p w14:paraId="7F214FF5" w14:textId="77777777" w:rsidR="00B465CB" w:rsidRDefault="00B465CB" w:rsidP="00B465CB">
      <w:pPr>
        <w:rPr>
          <w:rFonts w:ascii="Times New Roman" w:hAnsi="Times New Roman"/>
          <w:sz w:val="24"/>
          <w:szCs w:val="24"/>
        </w:rPr>
      </w:pPr>
    </w:p>
    <w:p w14:paraId="3C0557D9" w14:textId="77777777" w:rsidR="00B465CB" w:rsidRDefault="00B465CB" w:rsidP="00B465CB">
      <w:pPr>
        <w:rPr>
          <w:rFonts w:ascii="Times New Roman" w:hAnsi="Times New Roman"/>
          <w:sz w:val="24"/>
          <w:szCs w:val="24"/>
        </w:rPr>
      </w:pPr>
    </w:p>
    <w:p w14:paraId="340804C3" w14:textId="77777777" w:rsidR="00B465CB" w:rsidRDefault="00B465CB" w:rsidP="00B465CB">
      <w:pPr>
        <w:rPr>
          <w:rFonts w:ascii="Times New Roman" w:hAnsi="Times New Roman"/>
          <w:sz w:val="24"/>
          <w:szCs w:val="24"/>
        </w:rPr>
      </w:pPr>
    </w:p>
    <w:p w14:paraId="32AB7A04" w14:textId="77777777" w:rsidR="00B465CB" w:rsidRDefault="00B465CB" w:rsidP="00B465CB">
      <w:pPr>
        <w:rPr>
          <w:rFonts w:ascii="Times New Roman" w:hAnsi="Times New Roman"/>
          <w:sz w:val="24"/>
          <w:szCs w:val="24"/>
        </w:rPr>
      </w:pPr>
    </w:p>
    <w:p w14:paraId="7774C8BC" w14:textId="77777777" w:rsidR="00B465CB" w:rsidRDefault="00B465CB" w:rsidP="00B465CB">
      <w:pPr>
        <w:rPr>
          <w:rFonts w:ascii="Times New Roman" w:hAnsi="Times New Roman"/>
          <w:sz w:val="24"/>
          <w:szCs w:val="24"/>
        </w:rPr>
      </w:pPr>
    </w:p>
    <w:p w14:paraId="5645D9F8" w14:textId="77777777" w:rsidR="00B465CB" w:rsidRDefault="00B465CB" w:rsidP="00B465CB">
      <w:pPr>
        <w:rPr>
          <w:rFonts w:ascii="Times New Roman" w:hAnsi="Times New Roman"/>
          <w:sz w:val="24"/>
          <w:szCs w:val="24"/>
        </w:rPr>
      </w:pPr>
    </w:p>
    <w:p w14:paraId="50C7DABB" w14:textId="77777777" w:rsidR="00B465CB" w:rsidRDefault="00B465CB" w:rsidP="00B465CB">
      <w:pPr>
        <w:rPr>
          <w:rFonts w:ascii="Times New Roman" w:hAnsi="Times New Roman"/>
          <w:sz w:val="24"/>
          <w:szCs w:val="24"/>
        </w:rPr>
      </w:pPr>
    </w:p>
    <w:p w14:paraId="1E1F1765" w14:textId="77777777" w:rsidR="00B465CB" w:rsidRDefault="00B465CB" w:rsidP="00B465CB">
      <w:pPr>
        <w:rPr>
          <w:rFonts w:ascii="Times New Roman" w:hAnsi="Times New Roman"/>
          <w:sz w:val="24"/>
          <w:szCs w:val="24"/>
        </w:rPr>
      </w:pPr>
    </w:p>
    <w:p w14:paraId="29D140E7" w14:textId="77777777" w:rsidR="00B465CB" w:rsidRDefault="00B465CB" w:rsidP="00B465CB">
      <w:pPr>
        <w:rPr>
          <w:rFonts w:ascii="Times New Roman" w:hAnsi="Times New Roman"/>
          <w:sz w:val="24"/>
          <w:szCs w:val="24"/>
        </w:rPr>
      </w:pPr>
    </w:p>
    <w:p w14:paraId="5BB3B522" w14:textId="77777777" w:rsidR="00B465CB" w:rsidRDefault="00B465CB" w:rsidP="00B465CB">
      <w:pPr>
        <w:rPr>
          <w:rFonts w:ascii="Times New Roman" w:hAnsi="Times New Roman"/>
          <w:sz w:val="24"/>
          <w:szCs w:val="24"/>
        </w:rPr>
      </w:pPr>
    </w:p>
    <w:p w14:paraId="1838C3AD" w14:textId="77777777" w:rsidR="00B465CB" w:rsidRDefault="00B465CB" w:rsidP="00B465CB">
      <w:pPr>
        <w:rPr>
          <w:rFonts w:ascii="Times New Roman" w:hAnsi="Times New Roman"/>
          <w:sz w:val="24"/>
          <w:szCs w:val="24"/>
        </w:rPr>
      </w:pPr>
    </w:p>
    <w:p w14:paraId="54B79405" w14:textId="77777777" w:rsidR="00B465CB" w:rsidRDefault="00B465CB" w:rsidP="00B465CB">
      <w:pPr>
        <w:rPr>
          <w:rFonts w:ascii="Times New Roman" w:hAnsi="Times New Roman"/>
          <w:sz w:val="24"/>
          <w:szCs w:val="24"/>
        </w:rPr>
      </w:pPr>
    </w:p>
    <w:p w14:paraId="21B66B4B" w14:textId="77777777" w:rsidR="00B465CB" w:rsidRDefault="00B465CB" w:rsidP="00B465CB">
      <w:pPr>
        <w:rPr>
          <w:rFonts w:ascii="Times New Roman" w:hAnsi="Times New Roman"/>
          <w:sz w:val="24"/>
          <w:szCs w:val="24"/>
        </w:rPr>
      </w:pPr>
    </w:p>
    <w:p w14:paraId="6E3EF02A" w14:textId="77777777" w:rsidR="00B465CB" w:rsidRDefault="00B465CB" w:rsidP="00B465CB">
      <w:pPr>
        <w:rPr>
          <w:rFonts w:ascii="Times New Roman" w:hAnsi="Times New Roman"/>
          <w:sz w:val="24"/>
          <w:szCs w:val="24"/>
        </w:rPr>
      </w:pPr>
    </w:p>
    <w:p w14:paraId="7F9065E1" w14:textId="77777777" w:rsidR="00B465CB" w:rsidRDefault="00B465CB" w:rsidP="00B465CB">
      <w:pPr>
        <w:rPr>
          <w:rFonts w:ascii="Times New Roman" w:hAnsi="Times New Roman"/>
          <w:sz w:val="24"/>
          <w:szCs w:val="24"/>
        </w:rPr>
      </w:pPr>
    </w:p>
    <w:p w14:paraId="054159F6" w14:textId="77777777" w:rsidR="00B465CB" w:rsidRDefault="00B465CB" w:rsidP="00B465CB">
      <w:pPr>
        <w:rPr>
          <w:rFonts w:ascii="Times New Roman" w:hAnsi="Times New Roman"/>
          <w:sz w:val="24"/>
          <w:szCs w:val="24"/>
        </w:rPr>
      </w:pPr>
    </w:p>
    <w:p w14:paraId="3724E445" w14:textId="77777777" w:rsidR="00A5558C" w:rsidRDefault="00A5558C" w:rsidP="00B465CB">
      <w:pPr>
        <w:rPr>
          <w:rFonts w:ascii="Times New Roman" w:hAnsi="Times New Roman"/>
          <w:sz w:val="24"/>
          <w:szCs w:val="24"/>
        </w:rPr>
      </w:pPr>
    </w:p>
    <w:p w14:paraId="1D5603DC" w14:textId="6FA07D45" w:rsidR="00B465CB" w:rsidRDefault="00997DCD" w:rsidP="00997DCD">
      <w:pPr>
        <w:jc w:val="right"/>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64F0">
        <w:rPr>
          <w:rFonts w:ascii="Times New Roman" w:hAnsi="Times New Roman"/>
        </w:rPr>
        <w:t xml:space="preserve">                 </w:t>
      </w:r>
      <w:r w:rsidRPr="008533B8">
        <w:rPr>
          <w:rFonts w:ascii="Times New Roman" w:hAnsi="Times New Roman"/>
          <w:sz w:val="18"/>
          <w:szCs w:val="18"/>
        </w:rPr>
        <w:t xml:space="preserve">Załącznik nr </w:t>
      </w:r>
      <w:r>
        <w:rPr>
          <w:rFonts w:ascii="Times New Roman" w:hAnsi="Times New Roman"/>
          <w:sz w:val="18"/>
          <w:szCs w:val="18"/>
        </w:rPr>
        <w:t>3</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6B64F0">
        <w:rPr>
          <w:rFonts w:ascii="Times New Roman" w:hAnsi="Times New Roman"/>
          <w:sz w:val="18"/>
          <w:szCs w:val="18"/>
        </w:rPr>
        <w:t xml:space="preserve">                                              </w:t>
      </w:r>
      <w:r w:rsidRPr="008533B8">
        <w:rPr>
          <w:rFonts w:ascii="Times New Roman" w:hAnsi="Times New Roman"/>
          <w:sz w:val="18"/>
          <w:szCs w:val="18"/>
        </w:rPr>
        <w:t>do Zarządzenia nr</w:t>
      </w:r>
      <w:r w:rsidR="00003FAC">
        <w:rPr>
          <w:rFonts w:ascii="Times New Roman" w:hAnsi="Times New Roman"/>
          <w:sz w:val="18"/>
          <w:szCs w:val="18"/>
        </w:rPr>
        <w:t xml:space="preserve"> </w:t>
      </w:r>
      <w:r w:rsidR="006B64F0">
        <w:rPr>
          <w:rFonts w:ascii="Times New Roman" w:hAnsi="Times New Roman"/>
          <w:sz w:val="18"/>
          <w:szCs w:val="18"/>
        </w:rPr>
        <w:t>PCPR.0100.58</w:t>
      </w:r>
      <w:r>
        <w:rPr>
          <w:rFonts w:ascii="Times New Roman" w:hAnsi="Times New Roman"/>
          <w:sz w:val="18"/>
          <w:szCs w:val="18"/>
        </w:rPr>
        <w:t>/20</w:t>
      </w:r>
      <w:r w:rsidR="001B573A">
        <w:rPr>
          <w:rFonts w:ascii="Times New Roman" w:hAnsi="Times New Roman"/>
          <w:sz w:val="18"/>
          <w:szCs w:val="18"/>
        </w:rPr>
        <w:t>2</w:t>
      </w:r>
      <w:r w:rsidR="006B64F0">
        <w:rPr>
          <w:rFonts w:ascii="Times New Roman" w:hAnsi="Times New Roman"/>
          <w:sz w:val="18"/>
          <w:szCs w:val="18"/>
        </w:rPr>
        <w:t>0</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006B64F0">
        <w:rPr>
          <w:rFonts w:ascii="Times New Roman" w:hAnsi="Times New Roman"/>
          <w:sz w:val="18"/>
          <w:szCs w:val="18"/>
        </w:rPr>
        <w:t>Dyrektora Powiatowego Centrum Pomocy Rodzinie w Grodzisku Wlkp.</w:t>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sidRPr="008533B8">
        <w:rPr>
          <w:rFonts w:ascii="Times New Roman" w:hAnsi="Times New Roman"/>
          <w:sz w:val="18"/>
          <w:szCs w:val="18"/>
        </w:rPr>
        <w:tab/>
      </w:r>
      <w:r>
        <w:rPr>
          <w:rFonts w:ascii="Times New Roman" w:hAnsi="Times New Roman"/>
          <w:sz w:val="18"/>
          <w:szCs w:val="18"/>
        </w:rPr>
        <w:tab/>
      </w:r>
      <w:r w:rsidRPr="008533B8">
        <w:rPr>
          <w:rFonts w:ascii="Times New Roman" w:hAnsi="Times New Roman"/>
          <w:sz w:val="18"/>
          <w:szCs w:val="18"/>
        </w:rPr>
        <w:t xml:space="preserve">z dnia </w:t>
      </w:r>
      <w:r w:rsidR="00AC00F9">
        <w:rPr>
          <w:rFonts w:ascii="Times New Roman" w:hAnsi="Times New Roman"/>
          <w:sz w:val="18"/>
          <w:szCs w:val="18"/>
        </w:rPr>
        <w:t>31</w:t>
      </w:r>
      <w:r w:rsidR="00003FAC">
        <w:rPr>
          <w:rFonts w:ascii="Times New Roman" w:hAnsi="Times New Roman"/>
          <w:sz w:val="18"/>
          <w:szCs w:val="18"/>
        </w:rPr>
        <w:t>.</w:t>
      </w:r>
      <w:r w:rsidR="00AC00F9">
        <w:rPr>
          <w:rFonts w:ascii="Times New Roman" w:hAnsi="Times New Roman"/>
          <w:sz w:val="18"/>
          <w:szCs w:val="18"/>
        </w:rPr>
        <w:t>12</w:t>
      </w:r>
      <w:r>
        <w:rPr>
          <w:rFonts w:ascii="Times New Roman" w:hAnsi="Times New Roman"/>
          <w:sz w:val="18"/>
          <w:szCs w:val="18"/>
        </w:rPr>
        <w:t>.20</w:t>
      </w:r>
      <w:r w:rsidR="00AC00F9">
        <w:rPr>
          <w:rFonts w:ascii="Times New Roman" w:hAnsi="Times New Roman"/>
          <w:sz w:val="18"/>
          <w:szCs w:val="18"/>
        </w:rPr>
        <w:t>20</w:t>
      </w:r>
      <w:r>
        <w:rPr>
          <w:rFonts w:ascii="Times New Roman" w:hAnsi="Times New Roman"/>
          <w:sz w:val="18"/>
          <w:szCs w:val="18"/>
        </w:rPr>
        <w:t xml:space="preserve"> r.</w:t>
      </w:r>
    </w:p>
    <w:p w14:paraId="07DECBC4" w14:textId="77777777" w:rsidR="00B465CB" w:rsidRDefault="00B465CB" w:rsidP="00B465CB">
      <w:pPr>
        <w:jc w:val="center"/>
        <w:rPr>
          <w:rFonts w:ascii="Times New Roman" w:hAnsi="Times New Roman"/>
          <w:b/>
          <w:sz w:val="24"/>
          <w:szCs w:val="24"/>
        </w:rPr>
      </w:pPr>
    </w:p>
    <w:p w14:paraId="093BE491" w14:textId="77777777" w:rsidR="00B465CB" w:rsidRPr="001C155C" w:rsidRDefault="00B465CB" w:rsidP="00B465CB">
      <w:pPr>
        <w:jc w:val="center"/>
        <w:rPr>
          <w:rFonts w:ascii="Times New Roman" w:hAnsi="Times New Roman"/>
          <w:b/>
          <w:sz w:val="24"/>
          <w:szCs w:val="24"/>
        </w:rPr>
      </w:pPr>
      <w:r w:rsidRPr="001C155C">
        <w:rPr>
          <w:rFonts w:ascii="Times New Roman" w:hAnsi="Times New Roman"/>
          <w:b/>
          <w:sz w:val="24"/>
          <w:szCs w:val="24"/>
        </w:rPr>
        <w:t>INSTRUKCJA OPISU I OBIEGU DOKUMENTÓW KSIĘGOWYCH.</w:t>
      </w:r>
    </w:p>
    <w:p w14:paraId="59BC314B" w14:textId="77777777" w:rsidR="00B465CB" w:rsidRDefault="00B465CB" w:rsidP="00A5558C">
      <w:pPr>
        <w:jc w:val="both"/>
        <w:rPr>
          <w:rFonts w:ascii="Times New Roman" w:hAnsi="Times New Roman"/>
          <w:sz w:val="24"/>
          <w:szCs w:val="24"/>
        </w:rPr>
      </w:pPr>
    </w:p>
    <w:p w14:paraId="23BBE0F1" w14:textId="77777777" w:rsidR="00B465CB" w:rsidRDefault="00B465CB" w:rsidP="00A5558C">
      <w:pPr>
        <w:jc w:val="both"/>
        <w:rPr>
          <w:rFonts w:ascii="Times New Roman" w:hAnsi="Times New Roman"/>
          <w:sz w:val="24"/>
          <w:szCs w:val="24"/>
        </w:rPr>
      </w:pPr>
      <w:r>
        <w:rPr>
          <w:rFonts w:ascii="Times New Roman" w:hAnsi="Times New Roman"/>
          <w:sz w:val="24"/>
          <w:szCs w:val="24"/>
        </w:rPr>
        <w:t>Obieg, opis i kontrola dokumentów finansowych.</w:t>
      </w:r>
    </w:p>
    <w:p w14:paraId="79B13718" w14:textId="77777777" w:rsidR="00B465CB" w:rsidRDefault="00B465CB" w:rsidP="00A5558C">
      <w:pPr>
        <w:jc w:val="both"/>
        <w:rPr>
          <w:rFonts w:ascii="Times New Roman" w:hAnsi="Times New Roman"/>
          <w:sz w:val="24"/>
          <w:szCs w:val="24"/>
        </w:rPr>
      </w:pPr>
    </w:p>
    <w:p w14:paraId="1E9B80BE" w14:textId="77777777" w:rsidR="00B465CB" w:rsidRDefault="00B465CB" w:rsidP="00A5558C">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W celu zapewnienia identyfikacji operacji gospodarczych odzwierciedlających pomoc unijną ustala się wykaz kont księgi głównej dla potrzeb prowadzenia ewidencji księgowej.</w:t>
      </w:r>
    </w:p>
    <w:p w14:paraId="4EA6B797" w14:textId="77777777" w:rsidR="00B465CB" w:rsidRDefault="00B465CB" w:rsidP="00A5558C">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Ewidencja księgowa powinna być prowadzona w oparciu o następujące zasady:</w:t>
      </w:r>
    </w:p>
    <w:p w14:paraId="6CDDE907" w14:textId="77777777" w:rsidR="004959BA" w:rsidRDefault="00B465CB" w:rsidP="004959BA">
      <w:pPr>
        <w:pStyle w:val="Akapitzlist"/>
        <w:numPr>
          <w:ilvl w:val="0"/>
          <w:numId w:val="10"/>
        </w:numPr>
        <w:spacing w:line="360" w:lineRule="auto"/>
        <w:jc w:val="both"/>
        <w:rPr>
          <w:rFonts w:ascii="Times New Roman" w:hAnsi="Times New Roman"/>
          <w:sz w:val="24"/>
          <w:szCs w:val="24"/>
        </w:rPr>
      </w:pPr>
      <w:r w:rsidRPr="004959BA">
        <w:rPr>
          <w:rFonts w:ascii="Times New Roman" w:hAnsi="Times New Roman"/>
          <w:sz w:val="24"/>
          <w:szCs w:val="24"/>
        </w:rPr>
        <w:t>Zgodności z umową o dofinansowanie,</w:t>
      </w:r>
    </w:p>
    <w:p w14:paraId="1841B532" w14:textId="77777777" w:rsidR="004959BA" w:rsidRDefault="00B465CB" w:rsidP="004959BA">
      <w:pPr>
        <w:pStyle w:val="Akapitzlist"/>
        <w:numPr>
          <w:ilvl w:val="0"/>
          <w:numId w:val="10"/>
        </w:numPr>
        <w:spacing w:line="360" w:lineRule="auto"/>
        <w:jc w:val="both"/>
        <w:rPr>
          <w:rFonts w:ascii="Times New Roman" w:hAnsi="Times New Roman"/>
          <w:sz w:val="24"/>
          <w:szCs w:val="24"/>
        </w:rPr>
      </w:pPr>
      <w:r w:rsidRPr="004959BA">
        <w:rPr>
          <w:rFonts w:ascii="Times New Roman" w:hAnsi="Times New Roman"/>
          <w:sz w:val="24"/>
          <w:szCs w:val="24"/>
        </w:rPr>
        <w:t>Zgodności z przepisami krajowymi,</w:t>
      </w:r>
    </w:p>
    <w:p w14:paraId="2BD0F830" w14:textId="77777777" w:rsidR="004959BA" w:rsidRDefault="00B465CB" w:rsidP="004959BA">
      <w:pPr>
        <w:pStyle w:val="Akapitzlist"/>
        <w:numPr>
          <w:ilvl w:val="0"/>
          <w:numId w:val="10"/>
        </w:numPr>
        <w:spacing w:line="360" w:lineRule="auto"/>
        <w:jc w:val="both"/>
        <w:rPr>
          <w:rFonts w:ascii="Times New Roman" w:hAnsi="Times New Roman"/>
          <w:sz w:val="24"/>
          <w:szCs w:val="24"/>
        </w:rPr>
      </w:pPr>
      <w:r w:rsidRPr="004959BA">
        <w:rPr>
          <w:rFonts w:ascii="Times New Roman" w:hAnsi="Times New Roman"/>
          <w:sz w:val="24"/>
          <w:szCs w:val="24"/>
        </w:rPr>
        <w:t>Zgodności z przepisami wspólnotowymi,</w:t>
      </w:r>
    </w:p>
    <w:p w14:paraId="0ACE05AF" w14:textId="77777777" w:rsidR="00BB47AF" w:rsidRPr="004959BA" w:rsidRDefault="00B465CB" w:rsidP="004959BA">
      <w:pPr>
        <w:pStyle w:val="Akapitzlist"/>
        <w:numPr>
          <w:ilvl w:val="0"/>
          <w:numId w:val="10"/>
        </w:numPr>
        <w:spacing w:line="360" w:lineRule="auto"/>
        <w:jc w:val="both"/>
        <w:rPr>
          <w:rFonts w:ascii="Times New Roman" w:hAnsi="Times New Roman"/>
          <w:sz w:val="24"/>
          <w:szCs w:val="24"/>
        </w:rPr>
      </w:pPr>
      <w:r w:rsidRPr="004959BA">
        <w:rPr>
          <w:rFonts w:ascii="Times New Roman" w:hAnsi="Times New Roman"/>
          <w:sz w:val="24"/>
          <w:szCs w:val="24"/>
        </w:rPr>
        <w:t>Zgodności z zasada racjonalnego gospodarowania.</w:t>
      </w:r>
    </w:p>
    <w:p w14:paraId="1CBCBF8D" w14:textId="6AAC8E11" w:rsidR="00BB47AF" w:rsidRPr="00115A10" w:rsidRDefault="00BB47AF" w:rsidP="00A5558C">
      <w:pPr>
        <w:pStyle w:val="Akapitzlist"/>
        <w:numPr>
          <w:ilvl w:val="0"/>
          <w:numId w:val="6"/>
        </w:numPr>
        <w:spacing w:line="360" w:lineRule="auto"/>
        <w:jc w:val="both"/>
        <w:rPr>
          <w:rFonts w:ascii="Times New Roman" w:hAnsi="Times New Roman"/>
          <w:color w:val="000000" w:themeColor="text1"/>
          <w:sz w:val="24"/>
          <w:szCs w:val="24"/>
        </w:rPr>
      </w:pPr>
      <w:r w:rsidRPr="00115A10">
        <w:rPr>
          <w:rFonts w:ascii="Times New Roman" w:hAnsi="Times New Roman"/>
          <w:color w:val="000000" w:themeColor="text1"/>
          <w:sz w:val="24"/>
          <w:szCs w:val="24"/>
        </w:rPr>
        <w:t>Konta księgi głównej ozn</w:t>
      </w:r>
      <w:r w:rsidR="00236BE2" w:rsidRPr="00115A10">
        <w:rPr>
          <w:rFonts w:ascii="Times New Roman" w:hAnsi="Times New Roman"/>
          <w:color w:val="000000" w:themeColor="text1"/>
          <w:sz w:val="24"/>
          <w:szCs w:val="24"/>
        </w:rPr>
        <w:t xml:space="preserve">aczone są </w:t>
      </w:r>
      <w:r w:rsidR="00115A10" w:rsidRPr="00115A10">
        <w:rPr>
          <w:rFonts w:ascii="Times New Roman" w:hAnsi="Times New Roman"/>
          <w:color w:val="000000" w:themeColor="text1"/>
          <w:sz w:val="24"/>
          <w:szCs w:val="24"/>
        </w:rPr>
        <w:t xml:space="preserve">do każdego projektu osobno </w:t>
      </w:r>
      <w:r w:rsidRPr="00115A10">
        <w:rPr>
          <w:rFonts w:ascii="Times New Roman" w:hAnsi="Times New Roman"/>
          <w:color w:val="000000" w:themeColor="text1"/>
          <w:sz w:val="24"/>
          <w:szCs w:val="24"/>
        </w:rPr>
        <w:t>na którym ewidencjonowane są wyłącznie wydatki projektu.</w:t>
      </w:r>
      <w:r w:rsidR="00236BE2" w:rsidRPr="00115A10">
        <w:rPr>
          <w:rFonts w:ascii="Times New Roman" w:hAnsi="Times New Roman"/>
          <w:color w:val="000000" w:themeColor="text1"/>
          <w:sz w:val="24"/>
          <w:szCs w:val="24"/>
        </w:rPr>
        <w:t xml:space="preserve"> </w:t>
      </w:r>
    </w:p>
    <w:p w14:paraId="100D47D0" w14:textId="119B5C96" w:rsidR="00B465CB" w:rsidRDefault="00B465CB" w:rsidP="00A5558C">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Dowody księgowe dokumentujące wydatki i koszty realizowanego projektu muszą być opisane zgodnie z wymogami dla </w:t>
      </w:r>
      <w:r w:rsidR="00130582">
        <w:rPr>
          <w:rFonts w:ascii="Times New Roman" w:hAnsi="Times New Roman"/>
          <w:sz w:val="24"/>
          <w:szCs w:val="24"/>
        </w:rPr>
        <w:t>danego</w:t>
      </w:r>
      <w:r>
        <w:rPr>
          <w:rFonts w:ascii="Times New Roman" w:hAnsi="Times New Roman"/>
          <w:sz w:val="24"/>
          <w:szCs w:val="24"/>
        </w:rPr>
        <w:t xml:space="preserve"> projektu. Okres przechowywania dokumentacji księgowej musi być zgodny z wytycznymi zawartymi w dokumentach programowych, przepisach prawa polskiego i umowie o dofinansowanie projektu, jednak nie może być krótszy niż 5 lat od momentu zakończenia i rozliczenia projektu.</w:t>
      </w:r>
    </w:p>
    <w:p w14:paraId="6888A3E4" w14:textId="77777777" w:rsidR="00B465CB" w:rsidRPr="00492209" w:rsidRDefault="00B465CB" w:rsidP="00A5558C">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Zasady wystawiania, przyjmowania, opisywania, znakowania, dekretowania, kontroli oraz przechowywania dowodów księgowych dotyczących realizacji programu oraz obowiązki sprawozdawcze i informacyjne wobec instytucji nadzorujących realizację projektu i innych instytucji określa umowa do prowadzenia prac związanych z realizacją i rozliczeniem projektu.</w:t>
      </w:r>
    </w:p>
    <w:p w14:paraId="5D045DE8" w14:textId="77777777" w:rsidR="00B465CB" w:rsidRDefault="00B465CB" w:rsidP="00B465CB"/>
    <w:bookmarkEnd w:id="0"/>
    <w:p w14:paraId="0B9385B2" w14:textId="77777777" w:rsidR="00C60FE1" w:rsidRPr="00C60FE1" w:rsidRDefault="00C60FE1" w:rsidP="004B4819">
      <w:pPr>
        <w:tabs>
          <w:tab w:val="left" w:pos="1418"/>
        </w:tabs>
        <w:spacing w:after="0" w:line="240" w:lineRule="auto"/>
        <w:ind w:left="284"/>
        <w:contextualSpacing/>
        <w:jc w:val="both"/>
        <w:rPr>
          <w:rFonts w:ascii="Times New Roman" w:hAnsi="Times New Roman"/>
        </w:rPr>
      </w:pPr>
    </w:p>
    <w:sectPr w:rsidR="00C60FE1" w:rsidRPr="00C60FE1" w:rsidSect="0042615E">
      <w:headerReference w:type="first" r:id="rId8"/>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C8D4" w14:textId="77777777" w:rsidR="004D66E9" w:rsidRPr="00F83C6A" w:rsidRDefault="004D66E9" w:rsidP="000D5EFF">
      <w:pPr>
        <w:spacing w:after="0" w:line="240" w:lineRule="auto"/>
        <w:rPr>
          <w:rFonts w:ascii="Times New Roman" w:eastAsia="Times New Roman" w:hAnsi="Times New Roman"/>
          <w:sz w:val="24"/>
          <w:szCs w:val="24"/>
          <w:lang w:eastAsia="pl-PL"/>
        </w:rPr>
      </w:pPr>
      <w:r>
        <w:separator/>
      </w:r>
    </w:p>
  </w:endnote>
  <w:endnote w:type="continuationSeparator" w:id="0">
    <w:p w14:paraId="2EB17F12" w14:textId="77777777" w:rsidR="004D66E9" w:rsidRPr="00F83C6A" w:rsidRDefault="004D66E9" w:rsidP="000D5EFF">
      <w:pPr>
        <w:spacing w:after="0" w:line="240" w:lineRule="auto"/>
        <w:rPr>
          <w:rFonts w:ascii="Times New Roman" w:eastAsia="Times New Roman" w:hAnsi="Times New Roman"/>
          <w:sz w:val="24"/>
          <w:szCs w:val="24"/>
          <w:lang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52AF" w14:textId="77777777" w:rsidR="004D66E9" w:rsidRPr="00F83C6A" w:rsidRDefault="004D66E9" w:rsidP="000D5EFF">
      <w:pPr>
        <w:spacing w:after="0" w:line="240" w:lineRule="auto"/>
        <w:rPr>
          <w:rFonts w:ascii="Times New Roman" w:eastAsia="Times New Roman" w:hAnsi="Times New Roman"/>
          <w:sz w:val="24"/>
          <w:szCs w:val="24"/>
          <w:lang w:eastAsia="pl-PL"/>
        </w:rPr>
      </w:pPr>
      <w:r>
        <w:separator/>
      </w:r>
    </w:p>
  </w:footnote>
  <w:footnote w:type="continuationSeparator" w:id="0">
    <w:p w14:paraId="4418CC7F" w14:textId="77777777" w:rsidR="004D66E9" w:rsidRPr="00F83C6A" w:rsidRDefault="004D66E9" w:rsidP="000D5EFF">
      <w:pPr>
        <w:spacing w:after="0" w:line="240" w:lineRule="auto"/>
        <w:rPr>
          <w:rFonts w:ascii="Times New Roman" w:eastAsia="Times New Roman" w:hAnsi="Times New Roman"/>
          <w:sz w:val="24"/>
          <w:szCs w:val="24"/>
          <w:lang w:eastAsia="pl-P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5FAF" w14:textId="7FED4F90" w:rsidR="005E0052" w:rsidRDefault="00AC00F9" w:rsidP="0042615E">
    <w:r>
      <w:rPr>
        <w:noProof/>
      </w:rPr>
      <mc:AlternateContent>
        <mc:Choice Requires="wps">
          <w:drawing>
            <wp:anchor distT="0" distB="0" distL="114300" distR="114300" simplePos="0" relativeHeight="251658240" behindDoc="0" locked="0" layoutInCell="1" allowOverlap="1" wp14:anchorId="7AE8FF40" wp14:editId="23AB5BCB">
              <wp:simplePos x="0" y="0"/>
              <wp:positionH relativeFrom="column">
                <wp:posOffset>842010</wp:posOffset>
              </wp:positionH>
              <wp:positionV relativeFrom="paragraph">
                <wp:posOffset>-164465</wp:posOffset>
              </wp:positionV>
              <wp:extent cx="5343525" cy="765810"/>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65810"/>
                      </a:xfrm>
                      <a:prstGeom prst="rect">
                        <a:avLst/>
                      </a:prstGeom>
                      <a:noFill/>
                      <a:ln>
                        <a:noFill/>
                      </a:ln>
                    </wps:spPr>
                    <wps:txbx>
                      <w:txbxContent>
                        <w:p w14:paraId="10698310" w14:textId="6668E1CE" w:rsidR="005E0052" w:rsidRPr="00ED04DD" w:rsidRDefault="005E0052" w:rsidP="00CE1398">
                          <w:pPr>
                            <w:jc w:val="center"/>
                            <w:rPr>
                              <w:rFonts w:ascii="Times New Roman" w:hAnsi="Times New Roman"/>
                              <w:spacing w:val="12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8FF40" id="_x0000_t202" coordsize="21600,21600" o:spt="202" path="m,l,21600r21600,l21600,xe">
              <v:stroke joinstyle="miter"/>
              <v:path gradientshapeok="t" o:connecttype="rect"/>
            </v:shapetype>
            <v:shape id="Text Box 48" o:spid="_x0000_s1026" type="#_x0000_t202" style="position:absolute;margin-left:66.3pt;margin-top:-12.95pt;width:420.75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HH8w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" filled="f" stroked="f">
              <v:textbox>
                <w:txbxContent>
                  <w:p w14:paraId="10698310" w14:textId="6668E1CE" w:rsidR="005E0052" w:rsidRPr="00ED04DD" w:rsidRDefault="005E0052" w:rsidP="00CE1398">
                    <w:pPr>
                      <w:jc w:val="center"/>
                      <w:rPr>
                        <w:rFonts w:ascii="Times New Roman" w:hAnsi="Times New Roman"/>
                        <w:spacing w:val="120"/>
                        <w:sz w:val="40"/>
                        <w:szCs w:val="40"/>
                      </w:rPr>
                    </w:pPr>
                  </w:p>
                </w:txbxContent>
              </v:textbox>
            </v:shape>
          </w:pict>
        </mc:Fallback>
      </mc:AlternateContent>
    </w:r>
  </w:p>
  <w:p w14:paraId="6179235B" w14:textId="77777777" w:rsidR="005E0052" w:rsidRPr="0042615E" w:rsidRDefault="005E0052">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ACD"/>
    <w:multiLevelType w:val="hybridMultilevel"/>
    <w:tmpl w:val="FA9A9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64DC4"/>
    <w:multiLevelType w:val="hybridMultilevel"/>
    <w:tmpl w:val="A6FA301E"/>
    <w:lvl w:ilvl="0" w:tplc="6C0C6B86">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2D22A0"/>
    <w:multiLevelType w:val="hybridMultilevel"/>
    <w:tmpl w:val="4E4C0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767D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8011BC"/>
    <w:multiLevelType w:val="hybridMultilevel"/>
    <w:tmpl w:val="01F0B0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FB010CC"/>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8C0B0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971BE8"/>
    <w:multiLevelType w:val="hybridMultilevel"/>
    <w:tmpl w:val="A6FA301E"/>
    <w:lvl w:ilvl="0" w:tplc="6C0C6B86">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73166BC"/>
    <w:multiLevelType w:val="hybridMultilevel"/>
    <w:tmpl w:val="32D68D36"/>
    <w:lvl w:ilvl="0" w:tplc="5CF6B6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CB"/>
    <w:rsid w:val="00003FAC"/>
    <w:rsid w:val="00037A2D"/>
    <w:rsid w:val="00042921"/>
    <w:rsid w:val="000519C8"/>
    <w:rsid w:val="000540FC"/>
    <w:rsid w:val="0006104D"/>
    <w:rsid w:val="000809A2"/>
    <w:rsid w:val="000B20B0"/>
    <w:rsid w:val="000B2480"/>
    <w:rsid w:val="000B75DF"/>
    <w:rsid w:val="000C4D39"/>
    <w:rsid w:val="000D53AB"/>
    <w:rsid w:val="000D5EFF"/>
    <w:rsid w:val="000E300B"/>
    <w:rsid w:val="000E7BDE"/>
    <w:rsid w:val="001109FF"/>
    <w:rsid w:val="00112344"/>
    <w:rsid w:val="00115A10"/>
    <w:rsid w:val="001230C3"/>
    <w:rsid w:val="00127B22"/>
    <w:rsid w:val="00130582"/>
    <w:rsid w:val="00140301"/>
    <w:rsid w:val="00143BC4"/>
    <w:rsid w:val="00180D97"/>
    <w:rsid w:val="00182239"/>
    <w:rsid w:val="00195A27"/>
    <w:rsid w:val="001B573A"/>
    <w:rsid w:val="001B66C4"/>
    <w:rsid w:val="001C3B2E"/>
    <w:rsid w:val="001C7149"/>
    <w:rsid w:val="00236BE2"/>
    <w:rsid w:val="002432F6"/>
    <w:rsid w:val="002434D4"/>
    <w:rsid w:val="00250161"/>
    <w:rsid w:val="00257FA1"/>
    <w:rsid w:val="00262260"/>
    <w:rsid w:val="00283A31"/>
    <w:rsid w:val="002846E3"/>
    <w:rsid w:val="002849A8"/>
    <w:rsid w:val="00291BD9"/>
    <w:rsid w:val="0029320C"/>
    <w:rsid w:val="002B57B0"/>
    <w:rsid w:val="003212E4"/>
    <w:rsid w:val="003832C2"/>
    <w:rsid w:val="00385BE9"/>
    <w:rsid w:val="0039646F"/>
    <w:rsid w:val="003E659C"/>
    <w:rsid w:val="003F17B1"/>
    <w:rsid w:val="0042615E"/>
    <w:rsid w:val="00441893"/>
    <w:rsid w:val="00445646"/>
    <w:rsid w:val="004714E8"/>
    <w:rsid w:val="00471D33"/>
    <w:rsid w:val="00481902"/>
    <w:rsid w:val="00491AB5"/>
    <w:rsid w:val="004959BA"/>
    <w:rsid w:val="004A7215"/>
    <w:rsid w:val="004B4819"/>
    <w:rsid w:val="004D4161"/>
    <w:rsid w:val="004D66E9"/>
    <w:rsid w:val="004E0539"/>
    <w:rsid w:val="00505C3C"/>
    <w:rsid w:val="00512439"/>
    <w:rsid w:val="005273BD"/>
    <w:rsid w:val="00535273"/>
    <w:rsid w:val="0055024A"/>
    <w:rsid w:val="005D5F1C"/>
    <w:rsid w:val="005D7D12"/>
    <w:rsid w:val="005E0052"/>
    <w:rsid w:val="0060693E"/>
    <w:rsid w:val="00635B51"/>
    <w:rsid w:val="006459D3"/>
    <w:rsid w:val="0065287A"/>
    <w:rsid w:val="00682F65"/>
    <w:rsid w:val="006B64F0"/>
    <w:rsid w:val="006F76CE"/>
    <w:rsid w:val="007276AC"/>
    <w:rsid w:val="007549D0"/>
    <w:rsid w:val="00760701"/>
    <w:rsid w:val="007858EE"/>
    <w:rsid w:val="007A02BE"/>
    <w:rsid w:val="007A6365"/>
    <w:rsid w:val="007B32AC"/>
    <w:rsid w:val="007C211C"/>
    <w:rsid w:val="007D70FF"/>
    <w:rsid w:val="007E1A87"/>
    <w:rsid w:val="007F35B6"/>
    <w:rsid w:val="00805F14"/>
    <w:rsid w:val="0081458D"/>
    <w:rsid w:val="00821EF1"/>
    <w:rsid w:val="00823241"/>
    <w:rsid w:val="00840796"/>
    <w:rsid w:val="00876FBD"/>
    <w:rsid w:val="008963B1"/>
    <w:rsid w:val="00897A4B"/>
    <w:rsid w:val="008A69F0"/>
    <w:rsid w:val="008B7CCF"/>
    <w:rsid w:val="008E2D65"/>
    <w:rsid w:val="008E44D0"/>
    <w:rsid w:val="008F679B"/>
    <w:rsid w:val="00986580"/>
    <w:rsid w:val="00987090"/>
    <w:rsid w:val="00997DCD"/>
    <w:rsid w:val="009A435A"/>
    <w:rsid w:val="009B05D2"/>
    <w:rsid w:val="009B61C7"/>
    <w:rsid w:val="009B7873"/>
    <w:rsid w:val="009D1EE3"/>
    <w:rsid w:val="009E7742"/>
    <w:rsid w:val="009F6375"/>
    <w:rsid w:val="00A04C0F"/>
    <w:rsid w:val="00A11F0E"/>
    <w:rsid w:val="00A166ED"/>
    <w:rsid w:val="00A30DC6"/>
    <w:rsid w:val="00A5558C"/>
    <w:rsid w:val="00A5575A"/>
    <w:rsid w:val="00A61522"/>
    <w:rsid w:val="00A61837"/>
    <w:rsid w:val="00A87147"/>
    <w:rsid w:val="00AC00F9"/>
    <w:rsid w:val="00AE0EF2"/>
    <w:rsid w:val="00AE58AF"/>
    <w:rsid w:val="00B0288C"/>
    <w:rsid w:val="00B1723B"/>
    <w:rsid w:val="00B23099"/>
    <w:rsid w:val="00B325ED"/>
    <w:rsid w:val="00B465CB"/>
    <w:rsid w:val="00B95336"/>
    <w:rsid w:val="00BA3057"/>
    <w:rsid w:val="00BA641D"/>
    <w:rsid w:val="00BB0ECD"/>
    <w:rsid w:val="00BB47AF"/>
    <w:rsid w:val="00BC119D"/>
    <w:rsid w:val="00BD7F4B"/>
    <w:rsid w:val="00BE7B5B"/>
    <w:rsid w:val="00C11110"/>
    <w:rsid w:val="00C27F1D"/>
    <w:rsid w:val="00C444D4"/>
    <w:rsid w:val="00C45978"/>
    <w:rsid w:val="00C52304"/>
    <w:rsid w:val="00C60FE1"/>
    <w:rsid w:val="00C91894"/>
    <w:rsid w:val="00CB20A9"/>
    <w:rsid w:val="00CB699C"/>
    <w:rsid w:val="00CD1FE5"/>
    <w:rsid w:val="00CE1398"/>
    <w:rsid w:val="00CF1580"/>
    <w:rsid w:val="00D10FBB"/>
    <w:rsid w:val="00D1280F"/>
    <w:rsid w:val="00D260DE"/>
    <w:rsid w:val="00D35D21"/>
    <w:rsid w:val="00D843B1"/>
    <w:rsid w:val="00DA09CE"/>
    <w:rsid w:val="00DB1404"/>
    <w:rsid w:val="00DD4C3C"/>
    <w:rsid w:val="00DE26FA"/>
    <w:rsid w:val="00DF7429"/>
    <w:rsid w:val="00E47373"/>
    <w:rsid w:val="00E53389"/>
    <w:rsid w:val="00E90BC8"/>
    <w:rsid w:val="00EA2020"/>
    <w:rsid w:val="00EA4DE0"/>
    <w:rsid w:val="00EB490B"/>
    <w:rsid w:val="00EC4977"/>
    <w:rsid w:val="00ED04DD"/>
    <w:rsid w:val="00ED457E"/>
    <w:rsid w:val="00ED4E19"/>
    <w:rsid w:val="00F35578"/>
    <w:rsid w:val="00F523D7"/>
    <w:rsid w:val="00F52783"/>
    <w:rsid w:val="00F607B5"/>
    <w:rsid w:val="00F616AF"/>
    <w:rsid w:val="00FB05A6"/>
    <w:rsid w:val="00FD198B"/>
    <w:rsid w:val="00FE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92330"/>
  <w15:docId w15:val="{7435019F-E190-41B5-B203-7927C5A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5C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5E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EFF"/>
  </w:style>
  <w:style w:type="paragraph" w:styleId="Stopka">
    <w:name w:val="footer"/>
    <w:basedOn w:val="Normalny"/>
    <w:link w:val="StopkaZnak"/>
    <w:uiPriority w:val="99"/>
    <w:unhideWhenUsed/>
    <w:rsid w:val="000D5E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EFF"/>
  </w:style>
  <w:style w:type="paragraph" w:styleId="Tekstdymka">
    <w:name w:val="Balloon Text"/>
    <w:basedOn w:val="Normalny"/>
    <w:link w:val="TekstdymkaZnak"/>
    <w:uiPriority w:val="99"/>
    <w:semiHidden/>
    <w:unhideWhenUsed/>
    <w:rsid w:val="000D5EF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D5EFF"/>
    <w:rPr>
      <w:rFonts w:ascii="Tahoma" w:hAnsi="Tahoma" w:cs="Tahoma"/>
      <w:sz w:val="16"/>
      <w:szCs w:val="16"/>
    </w:rPr>
  </w:style>
  <w:style w:type="table" w:styleId="Tabela-Siatka">
    <w:name w:val="Table Grid"/>
    <w:basedOn w:val="Standardowy"/>
    <w:uiPriority w:val="59"/>
    <w:rsid w:val="000D5E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385BE9"/>
    <w:rPr>
      <w:color w:val="0000FF"/>
      <w:u w:val="single"/>
    </w:rPr>
  </w:style>
  <w:style w:type="paragraph" w:styleId="Bezodstpw">
    <w:name w:val="No Spacing"/>
    <w:uiPriority w:val="1"/>
    <w:qFormat/>
    <w:rsid w:val="00CE1398"/>
    <w:rPr>
      <w:sz w:val="22"/>
      <w:szCs w:val="22"/>
      <w:lang w:eastAsia="en-US"/>
    </w:rPr>
  </w:style>
  <w:style w:type="paragraph" w:styleId="Akapitzlist">
    <w:name w:val="List Paragraph"/>
    <w:basedOn w:val="Normalny"/>
    <w:uiPriority w:val="34"/>
    <w:qFormat/>
    <w:rsid w:val="00B465C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07490">
      <w:bodyDiv w:val="1"/>
      <w:marLeft w:val="0"/>
      <w:marRight w:val="0"/>
      <w:marTop w:val="0"/>
      <w:marBottom w:val="0"/>
      <w:divBdr>
        <w:top w:val="none" w:sz="0" w:space="0" w:color="auto"/>
        <w:left w:val="none" w:sz="0" w:space="0" w:color="auto"/>
        <w:bottom w:val="none" w:sz="0" w:space="0" w:color="auto"/>
        <w:right w:val="none" w:sz="0" w:space="0" w:color="auto"/>
      </w:divBdr>
    </w:div>
    <w:div w:id="8782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igora\Desktop\zalacznik%203%20NAGLOWEK%20DECYZJA%20STAROST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89C2-A6F1-4A9E-8E0A-C3BED967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zalacznik 3 NAGLOWEK DECYZJA STAROSTY</Template>
  <TotalTime>1</TotalTime>
  <Pages>6</Pages>
  <Words>1274</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Waligóra</dc:creator>
  <cp:keywords/>
  <cp:lastModifiedBy>Piotr Bartkowiak</cp:lastModifiedBy>
  <cp:revision>2</cp:revision>
  <cp:lastPrinted>2021-07-13T06:56:00Z</cp:lastPrinted>
  <dcterms:created xsi:type="dcterms:W3CDTF">2021-07-21T07:08:00Z</dcterms:created>
  <dcterms:modified xsi:type="dcterms:W3CDTF">2021-07-21T07:08:00Z</dcterms:modified>
</cp:coreProperties>
</file>